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764" w:rsidRDefault="007A1764" w:rsidP="005876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1764">
        <w:rPr>
          <w:rFonts w:ascii="Times New Roman" w:hAnsi="Times New Roman" w:cs="Times New Roman"/>
          <w:b/>
          <w:sz w:val="24"/>
          <w:szCs w:val="24"/>
        </w:rPr>
        <w:t>Мастер-класс «Приемы работы с текстом на уроке русского языка»</w:t>
      </w:r>
    </w:p>
    <w:p w:rsidR="007A1764" w:rsidRDefault="007A1764" w:rsidP="00FB1BA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Вступительное слово: </w:t>
      </w:r>
    </w:p>
    <w:p w:rsidR="00366841" w:rsidRDefault="007A1764" w:rsidP="00FB1B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Требования ФГОС формировать коммуникативную компетенцию учащихся предполагает развитие умения говорить, слушать, понимать, рассуждать на заданные темы. Особую роль играет работа с текстом, которая помогает понимать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прочитанное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совершенствовать письменную и устную речь. </w:t>
      </w:r>
      <w:r w:rsidR="00A146C5" w:rsidRPr="00A146C5">
        <w:rPr>
          <w:rFonts w:ascii="Times New Roman" w:hAnsi="Times New Roman" w:cs="Times New Roman"/>
          <w:sz w:val="24"/>
          <w:szCs w:val="24"/>
        </w:rPr>
        <w:t>Анализ текста полезен при подготовке к сочинению и изложению, а также эффективен как форма проведения устного экзамена в выпускных классах. Анализ текста - обязательный вид работы при подготовке к изложению, так как он помогает до конца понять особенности текста и грамотно пересказать письменно, сохраняя его своеобразие.</w:t>
      </w:r>
      <w:r w:rsidR="003668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Без целенаправленной и систематической работы невозможна подготовка к итоговой аттестации, в которой </w:t>
      </w:r>
      <w:r w:rsidR="00A146C5">
        <w:rPr>
          <w:rFonts w:ascii="Times New Roman" w:hAnsi="Times New Roman" w:cs="Times New Roman"/>
          <w:sz w:val="24"/>
          <w:szCs w:val="24"/>
        </w:rPr>
        <w:t xml:space="preserve">проверяются умения понимать текст, анализировать его. </w:t>
      </w:r>
    </w:p>
    <w:p w:rsidR="007A1764" w:rsidRPr="00D767AC" w:rsidRDefault="00D767AC" w:rsidP="00D767AC">
      <w:pPr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D767AC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 xml:space="preserve">На уроках-практикумах может использоваться </w:t>
      </w:r>
      <w:r w:rsidRPr="00D767AC">
        <w:rPr>
          <w:rFonts w:ascii="Times New Roman" w:hAnsi="Times New Roman" w:cs="Times New Roman"/>
          <w:color w:val="000000" w:themeColor="text1"/>
          <w:sz w:val="24"/>
          <w:szCs w:val="28"/>
          <w:u w:val="single"/>
          <w:shd w:val="clear" w:color="auto" w:fill="FFFFFF"/>
        </w:rPr>
        <w:t>как индивидуальная, так и коллективная (групповая, парная) работа</w:t>
      </w:r>
      <w:r w:rsidRPr="00D767AC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 xml:space="preserve"> учащихся с текстом. Если текст анализирует группа из 3–4 человек, то может предлагаться больший объём материала</w:t>
      </w:r>
      <w:r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 xml:space="preserve"> </w:t>
      </w:r>
      <w:r w:rsidRPr="00D767AC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с учётом уровня подготовки. В результате всеми членами группы может быть выполнено более 10 заданий (по вариантам).</w:t>
      </w:r>
    </w:p>
    <w:p w:rsidR="00366841" w:rsidRDefault="00366841" w:rsidP="0036684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66841">
        <w:rPr>
          <w:rFonts w:ascii="Times New Roman" w:hAnsi="Times New Roman" w:cs="Times New Roman"/>
          <w:sz w:val="24"/>
          <w:szCs w:val="24"/>
          <w:u w:val="single"/>
        </w:rPr>
        <w:t xml:space="preserve">Сегодня мы разберем основные приемы работы с текстом на уроке русского языка. Примером будет служить отрывок из рассказа </w:t>
      </w:r>
      <w:proofErr w:type="spellStart"/>
      <w:r w:rsidRPr="00366841">
        <w:rPr>
          <w:rFonts w:ascii="Times New Roman" w:hAnsi="Times New Roman" w:cs="Times New Roman"/>
          <w:sz w:val="24"/>
          <w:szCs w:val="24"/>
          <w:u w:val="single"/>
        </w:rPr>
        <w:t>Ю.Нагибина</w:t>
      </w:r>
      <w:proofErr w:type="spellEnd"/>
      <w:r w:rsidRPr="00366841">
        <w:rPr>
          <w:rFonts w:ascii="Times New Roman" w:hAnsi="Times New Roman" w:cs="Times New Roman"/>
          <w:sz w:val="24"/>
          <w:szCs w:val="24"/>
          <w:u w:val="single"/>
        </w:rPr>
        <w:t xml:space="preserve"> «Зимний дуб».</w:t>
      </w:r>
    </w:p>
    <w:p w:rsidR="000F7B25" w:rsidRDefault="000F7B25" w:rsidP="003668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Поскольку анализ текста предполагает работу с разными разделами языкознания, вы разделились на несколько групп. Каждой группе предлагается поработать с определенным разделом. Вам на размышление 5 минут. Потом прошу озвучить ваши предположения.</w:t>
      </w:r>
    </w:p>
    <w:p w:rsidR="000F7B25" w:rsidRPr="000F7B25" w:rsidRDefault="000F7B25" w:rsidP="0036684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F7B25">
        <w:rPr>
          <w:rFonts w:ascii="Times New Roman" w:hAnsi="Times New Roman" w:cs="Times New Roman"/>
          <w:sz w:val="24"/>
          <w:szCs w:val="24"/>
          <w:u w:val="single"/>
        </w:rPr>
        <w:t xml:space="preserve">Выдаю таблицу и сам текст. </w:t>
      </w:r>
    </w:p>
    <w:p w:rsidR="00366841" w:rsidRPr="00366841" w:rsidRDefault="00366841" w:rsidP="00366841">
      <w:pPr>
        <w:pStyle w:val="a3"/>
        <w:spacing w:before="90" w:beforeAutospacing="0" w:after="90" w:afterAutospacing="0" w:line="480" w:lineRule="atLeast"/>
        <w:ind w:firstLine="525"/>
        <w:jc w:val="both"/>
        <w:rPr>
          <w:i/>
        </w:rPr>
      </w:pPr>
      <w:r w:rsidRPr="00366841">
        <w:rPr>
          <w:i/>
        </w:rPr>
        <w:t xml:space="preserve">А лес все вел и вел их своими сложными, путаными ходами. Казалось, конца-краю не будет этим </w:t>
      </w:r>
      <w:r>
        <w:rPr>
          <w:i/>
        </w:rPr>
        <w:t>деревьям, сугробам, этой тишине.</w:t>
      </w:r>
    </w:p>
    <w:p w:rsidR="00366841" w:rsidRPr="00366841" w:rsidRDefault="00366841" w:rsidP="00366841">
      <w:pPr>
        <w:pStyle w:val="a3"/>
        <w:spacing w:before="90" w:beforeAutospacing="0" w:after="90" w:afterAutospacing="0" w:line="480" w:lineRule="atLeast"/>
        <w:ind w:firstLine="525"/>
        <w:jc w:val="both"/>
        <w:rPr>
          <w:i/>
        </w:rPr>
      </w:pPr>
      <w:r w:rsidRPr="00366841">
        <w:rPr>
          <w:i/>
        </w:rPr>
        <w:t xml:space="preserve">Нежданно вдалеке забрезжила дымчато-голубая щель. </w:t>
      </w:r>
      <w:proofErr w:type="spellStart"/>
      <w:r w:rsidRPr="00366841">
        <w:rPr>
          <w:i/>
        </w:rPr>
        <w:t>Редняк</w:t>
      </w:r>
      <w:proofErr w:type="spellEnd"/>
      <w:r w:rsidRPr="00366841">
        <w:rPr>
          <w:i/>
        </w:rPr>
        <w:t xml:space="preserve"> сменил чащу, стало просторно и свежо. И вот уже не щель, а широкий, залитый солнцем просвет возник впереди. Там что-то сверкало, искрилось, роилось ледяными звездами.</w:t>
      </w:r>
    </w:p>
    <w:p w:rsidR="00366841" w:rsidRPr="00366841" w:rsidRDefault="00366841" w:rsidP="00366841">
      <w:pPr>
        <w:pStyle w:val="a3"/>
        <w:spacing w:before="90" w:beforeAutospacing="0" w:after="90" w:afterAutospacing="0" w:line="480" w:lineRule="atLeast"/>
        <w:ind w:firstLine="525"/>
        <w:jc w:val="both"/>
        <w:rPr>
          <w:i/>
        </w:rPr>
      </w:pPr>
      <w:r w:rsidRPr="00366841">
        <w:rPr>
          <w:i/>
        </w:rPr>
        <w:t>Тропинка обогнула куст боярышника, и лес сразу раздался в стороны: посреди поляны в белых сверкающих одеждах, огромный и величественный, как собор, стоял дуб. Казалось, деревья почтительно расступились, чтобы дать старшему собрату развернуться во всей силе. Его нижние ветви шатром раскинулись над поляной. Снег набился в глубокие морщины коры, и толстый, в три обхвата, ствол казался прошитым серебряными нитями. Листва, усохнув по осени, почти не облетела, дуб до самой вершины был покрыт листьями в снежных чехольчиках.</w:t>
      </w:r>
    </w:p>
    <w:p w:rsidR="00366841" w:rsidRPr="00366841" w:rsidRDefault="00366841" w:rsidP="00366841">
      <w:pPr>
        <w:pStyle w:val="a3"/>
        <w:spacing w:before="90" w:beforeAutospacing="0" w:after="90" w:afterAutospacing="0" w:line="480" w:lineRule="atLeast"/>
        <w:ind w:firstLine="525"/>
        <w:jc w:val="both"/>
        <w:rPr>
          <w:i/>
        </w:rPr>
      </w:pPr>
      <w:r w:rsidRPr="00366841">
        <w:rPr>
          <w:i/>
        </w:rPr>
        <w:t>— Так вот он, зимний дуб!</w:t>
      </w:r>
    </w:p>
    <w:p w:rsidR="000F7B25" w:rsidRPr="000F7B25" w:rsidRDefault="00366841" w:rsidP="00366841">
      <w:pPr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366841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            </w:t>
      </w:r>
      <w:r w:rsidRPr="0036684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Анна Васильевна робко шагнула к дубу, и могучий, великодушный страж леса тихо качнул ей навстречу ветвью.</w:t>
      </w:r>
    </w:p>
    <w:p w:rsidR="0056413A" w:rsidRDefault="0056413A" w:rsidP="00366841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Комплексный анализ текста необходимо начать с работы над основными понятиями текста:</w:t>
      </w:r>
    </w:p>
    <w:p w:rsidR="0056413A" w:rsidRPr="000D6A08" w:rsidRDefault="00366841" w:rsidP="00366841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0B0155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Рассмотрим упражнения, которые помогут нам </w:t>
      </w:r>
      <w:r w:rsidR="0056413A" w:rsidRPr="000B0155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поработать над </w:t>
      </w:r>
      <w:r w:rsidR="0056413A" w:rsidRPr="000D6A08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основными понятиями текста:</w:t>
      </w:r>
    </w:p>
    <w:p w:rsidR="0056413A" w:rsidRPr="00366841" w:rsidRDefault="0056413A" w:rsidP="00366841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А.</w:t>
      </w:r>
    </w:p>
    <w:p w:rsidR="00366841" w:rsidRDefault="00F14074" w:rsidP="0056413A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Правая фигурная скобка 2" o:spid="_x0000_s1026" type="#_x0000_t88" style="position:absolute;left:0;text-align:left;margin-left:174.15pt;margin-top:1.95pt;width:9.6pt;height:42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" adj="411" strokecolor="#5b9bd5 [3204]" strokeweight=".5pt">
            <v:stroke joinstyle="miter"/>
          </v:shape>
        </w:pict>
      </w:r>
      <w:r w:rsidR="0056413A">
        <w:rPr>
          <w:rFonts w:ascii="Times New Roman" w:hAnsi="Times New Roman" w:cs="Times New Roman"/>
          <w:sz w:val="24"/>
          <w:szCs w:val="24"/>
        </w:rPr>
        <w:t>Озаглавить текст</w:t>
      </w:r>
    </w:p>
    <w:p w:rsidR="0056413A" w:rsidRDefault="0056413A" w:rsidP="0056413A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Определить тип текста                </w:t>
      </w:r>
      <w:r w:rsidRPr="0056413A">
        <w:rPr>
          <w:rFonts w:ascii="Times New Roman" w:hAnsi="Times New Roman" w:cs="Times New Roman"/>
          <w:i/>
          <w:sz w:val="24"/>
          <w:szCs w:val="24"/>
        </w:rPr>
        <w:t>аргументированно докажите</w:t>
      </w:r>
    </w:p>
    <w:p w:rsidR="0056413A" w:rsidRPr="000F7B25" w:rsidRDefault="0056413A" w:rsidP="0056413A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Определить стиль</w:t>
      </w:r>
    </w:p>
    <w:p w:rsidR="008C566E" w:rsidRDefault="0056413A" w:rsidP="0056413A">
      <w:pPr>
        <w:rPr>
          <w:rFonts w:ascii="Times New Roman" w:hAnsi="Times New Roman" w:cs="Times New Roman"/>
          <w:sz w:val="24"/>
        </w:rPr>
      </w:pPr>
      <w:r w:rsidRPr="0056413A">
        <w:rPr>
          <w:rFonts w:ascii="Times New Roman" w:hAnsi="Times New Roman" w:cs="Times New Roman"/>
          <w:sz w:val="24"/>
        </w:rPr>
        <w:t>Б</w:t>
      </w:r>
      <w:r>
        <w:rPr>
          <w:rFonts w:ascii="Times New Roman" w:hAnsi="Times New Roman" w:cs="Times New Roman"/>
          <w:sz w:val="24"/>
        </w:rPr>
        <w:t>.  В тексте «перепутаны» абзацы. Запишите те</w:t>
      </w:r>
      <w:proofErr w:type="gramStart"/>
      <w:r>
        <w:rPr>
          <w:rFonts w:ascii="Times New Roman" w:hAnsi="Times New Roman" w:cs="Times New Roman"/>
          <w:sz w:val="24"/>
        </w:rPr>
        <w:t>кст пр</w:t>
      </w:r>
      <w:proofErr w:type="gramEnd"/>
      <w:r>
        <w:rPr>
          <w:rFonts w:ascii="Times New Roman" w:hAnsi="Times New Roman" w:cs="Times New Roman"/>
          <w:sz w:val="24"/>
        </w:rPr>
        <w:t xml:space="preserve">авильно. </w:t>
      </w:r>
      <w:r w:rsidR="008C566E">
        <w:rPr>
          <w:rFonts w:ascii="Times New Roman" w:hAnsi="Times New Roman" w:cs="Times New Roman"/>
          <w:sz w:val="24"/>
        </w:rPr>
        <w:t>Составьте план.</w:t>
      </w:r>
    </w:p>
    <w:p w:rsidR="000B0155" w:rsidRDefault="0056413A" w:rsidP="0056413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В. </w:t>
      </w:r>
      <w:r w:rsidR="008C566E">
        <w:rPr>
          <w:rFonts w:ascii="Times New Roman" w:hAnsi="Times New Roman" w:cs="Times New Roman"/>
          <w:sz w:val="24"/>
        </w:rPr>
        <w:t xml:space="preserve"> Спишите текст, деля его на абзацы. </w:t>
      </w:r>
    </w:p>
    <w:p w:rsidR="0056413A" w:rsidRDefault="000B0155" w:rsidP="000B015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Г.  Прием </w:t>
      </w:r>
      <w:r w:rsidRPr="005F6F17">
        <w:rPr>
          <w:rFonts w:ascii="Times New Roman" w:hAnsi="Times New Roman" w:cs="Times New Roman"/>
          <w:b/>
          <w:sz w:val="24"/>
        </w:rPr>
        <w:t>«верные и неверные утверждения».</w:t>
      </w:r>
    </w:p>
    <w:p w:rsidR="000B0155" w:rsidRDefault="000B0155" w:rsidP="000B015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Д. Прием </w:t>
      </w:r>
      <w:r w:rsidRPr="005F6F17">
        <w:rPr>
          <w:rFonts w:ascii="Times New Roman" w:hAnsi="Times New Roman" w:cs="Times New Roman"/>
          <w:b/>
          <w:sz w:val="24"/>
        </w:rPr>
        <w:t>«толстые» и «тонкие» вопросы.</w:t>
      </w:r>
    </w:p>
    <w:p w:rsidR="000F7B25" w:rsidRDefault="009402B4" w:rsidP="000B015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Ж. Прочитайте стихотворение </w:t>
      </w:r>
      <w:proofErr w:type="spellStart"/>
      <w:r>
        <w:rPr>
          <w:rFonts w:ascii="Times New Roman" w:hAnsi="Times New Roman" w:cs="Times New Roman"/>
          <w:sz w:val="24"/>
        </w:rPr>
        <w:t>А.Фета</w:t>
      </w:r>
      <w:proofErr w:type="spellEnd"/>
      <w:r>
        <w:rPr>
          <w:rFonts w:ascii="Times New Roman" w:hAnsi="Times New Roman" w:cs="Times New Roman"/>
          <w:sz w:val="24"/>
        </w:rPr>
        <w:t xml:space="preserve"> «Учись у них - у дуба, у березы…». Выберите те строки, которые близки, созвучны замыслу </w:t>
      </w:r>
      <w:proofErr w:type="spellStart"/>
      <w:r>
        <w:rPr>
          <w:rFonts w:ascii="Times New Roman" w:hAnsi="Times New Roman" w:cs="Times New Roman"/>
          <w:sz w:val="24"/>
        </w:rPr>
        <w:t>Ю.Нагибина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r w:rsidR="005837F4">
        <w:rPr>
          <w:rFonts w:ascii="Times New Roman" w:hAnsi="Times New Roman" w:cs="Times New Roman"/>
          <w:sz w:val="24"/>
        </w:rPr>
        <w:t>Подберите эпиграф к сочинению.</w:t>
      </w:r>
    </w:p>
    <w:p w:rsidR="000D6A08" w:rsidRDefault="000B0155" w:rsidP="000B0155">
      <w:pPr>
        <w:rPr>
          <w:rFonts w:ascii="Times New Roman" w:hAnsi="Times New Roman" w:cs="Times New Roman"/>
          <w:sz w:val="24"/>
          <w:u w:val="single"/>
        </w:rPr>
      </w:pPr>
      <w:r w:rsidRPr="000D6A08">
        <w:rPr>
          <w:rFonts w:ascii="Times New Roman" w:hAnsi="Times New Roman" w:cs="Times New Roman"/>
          <w:sz w:val="24"/>
          <w:u w:val="single"/>
        </w:rPr>
        <w:t xml:space="preserve">Работа с основными понятиями текста тесно связана со стилистическим анализом, когда мы анализируем </w:t>
      </w:r>
      <w:r w:rsidRPr="000D6A08">
        <w:rPr>
          <w:rFonts w:ascii="Times New Roman" w:hAnsi="Times New Roman" w:cs="Times New Roman"/>
          <w:b/>
          <w:sz w:val="24"/>
          <w:u w:val="single"/>
        </w:rPr>
        <w:t>языковые средства.</w:t>
      </w:r>
      <w:r w:rsidRPr="000D6A08">
        <w:rPr>
          <w:rFonts w:ascii="Times New Roman" w:hAnsi="Times New Roman" w:cs="Times New Roman"/>
          <w:sz w:val="24"/>
          <w:u w:val="single"/>
        </w:rPr>
        <w:t xml:space="preserve"> </w:t>
      </w:r>
    </w:p>
    <w:p w:rsidR="00245DDF" w:rsidRDefault="005852DA" w:rsidP="005852DA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Один из приемов художественной выразительности – ряды однородных членов. Докажите, что автор его использует.</w:t>
      </w:r>
    </w:p>
    <w:p w:rsidR="005852DA" w:rsidRDefault="005852DA" w:rsidP="005852DA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5852DA">
        <w:rPr>
          <w:rFonts w:ascii="Times New Roman" w:hAnsi="Times New Roman" w:cs="Times New Roman"/>
          <w:sz w:val="24"/>
        </w:rPr>
        <w:t xml:space="preserve">Проведите </w:t>
      </w:r>
      <w:r w:rsidRPr="005F6F17">
        <w:rPr>
          <w:rFonts w:ascii="Times New Roman" w:hAnsi="Times New Roman" w:cs="Times New Roman"/>
          <w:b/>
          <w:sz w:val="24"/>
        </w:rPr>
        <w:t>лингвостилистический эксперимент</w:t>
      </w:r>
      <w:r w:rsidRPr="005852DA">
        <w:rPr>
          <w:rFonts w:ascii="Times New Roman" w:hAnsi="Times New Roman" w:cs="Times New Roman"/>
          <w:sz w:val="24"/>
        </w:rPr>
        <w:t xml:space="preserve"> – измените порядок слов в тексте. Покажите преимущества авторского варианта</w:t>
      </w:r>
      <w:r>
        <w:rPr>
          <w:rFonts w:ascii="Times New Roman" w:hAnsi="Times New Roman" w:cs="Times New Roman"/>
          <w:sz w:val="24"/>
        </w:rPr>
        <w:t>.</w:t>
      </w:r>
    </w:p>
    <w:p w:rsidR="005852DA" w:rsidRDefault="009402B4" w:rsidP="005852DA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Выпишите из текста примеры метафор. Объясните их роль в тексте.</w:t>
      </w:r>
    </w:p>
    <w:p w:rsidR="009402B4" w:rsidRDefault="009402B4" w:rsidP="009402B4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Прочитайте стихотворение </w:t>
      </w:r>
      <w:proofErr w:type="spellStart"/>
      <w:r>
        <w:rPr>
          <w:rFonts w:ascii="Times New Roman" w:hAnsi="Times New Roman" w:cs="Times New Roman"/>
          <w:sz w:val="24"/>
        </w:rPr>
        <w:t>А.Фета</w:t>
      </w:r>
      <w:proofErr w:type="spellEnd"/>
      <w:r>
        <w:rPr>
          <w:rFonts w:ascii="Times New Roman" w:hAnsi="Times New Roman" w:cs="Times New Roman"/>
          <w:sz w:val="24"/>
        </w:rPr>
        <w:t xml:space="preserve"> «Учись у них - у дуба, у березы…». Какие художественные средства сближают два произведения?</w:t>
      </w:r>
    </w:p>
    <w:p w:rsidR="009402B4" w:rsidRPr="009402B4" w:rsidRDefault="009402B4" w:rsidP="009402B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Исследование текста на </w:t>
      </w:r>
      <w:r w:rsidRPr="00EE6109">
        <w:rPr>
          <w:rFonts w:ascii="Times New Roman" w:hAnsi="Times New Roman" w:cs="Times New Roman"/>
          <w:b/>
          <w:sz w:val="24"/>
        </w:rPr>
        <w:t>лексическом уровне</w:t>
      </w:r>
      <w:r>
        <w:rPr>
          <w:rFonts w:ascii="Times New Roman" w:hAnsi="Times New Roman" w:cs="Times New Roman"/>
          <w:sz w:val="24"/>
        </w:rPr>
        <w:t xml:space="preserve"> – важная часть анализа. </w:t>
      </w:r>
    </w:p>
    <w:p w:rsidR="009402B4" w:rsidRDefault="005837F4" w:rsidP="005837F4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Найдите в тексте диалектизм и, пользуясь словарем диалектизмов, установите его лексическое значение.</w:t>
      </w:r>
    </w:p>
    <w:p w:rsidR="005837F4" w:rsidRDefault="005837F4" w:rsidP="005837F4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Единство текста обеспечивают тематические группы слов. Заполните таблицу: слова и словосочетания, указывающие на размер, указывающие на возраст.</w:t>
      </w:r>
    </w:p>
    <w:p w:rsidR="00EE6109" w:rsidRDefault="00EE6109" w:rsidP="00EE6109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Найдите в тексте фразеологизм и, пользуясь словарем фразеологизмов, установите его лексическое значение.</w:t>
      </w:r>
    </w:p>
    <w:p w:rsidR="00EE6109" w:rsidRPr="00EE6109" w:rsidRDefault="00833DF4" w:rsidP="00833DF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Лучше давать</w:t>
      </w:r>
      <w:r w:rsidR="00EE6109" w:rsidRPr="00EE6109">
        <w:rPr>
          <w:rFonts w:ascii="Times New Roman" w:hAnsi="Times New Roman" w:cs="Times New Roman"/>
          <w:sz w:val="24"/>
        </w:rPr>
        <w:t xml:space="preserve"> тексты без привычных заданий «Вставьте пропущенные буквы, поставьте недостающие знаки препинания». И это не случайно: работа с текстом, графический облик которого не искажен, в большей мере развивает зрительную память, языковую интуицию.</w:t>
      </w:r>
    </w:p>
    <w:p w:rsidR="00EE6109" w:rsidRDefault="00833DF4" w:rsidP="00EE610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Анализ текста с точки зрения </w:t>
      </w:r>
      <w:r w:rsidRPr="00833DF4">
        <w:rPr>
          <w:rFonts w:ascii="Times New Roman" w:hAnsi="Times New Roman" w:cs="Times New Roman"/>
          <w:b/>
          <w:sz w:val="24"/>
        </w:rPr>
        <w:t>орфографии и пунктуации</w:t>
      </w:r>
      <w:r>
        <w:rPr>
          <w:rFonts w:ascii="Times New Roman" w:hAnsi="Times New Roman" w:cs="Times New Roman"/>
          <w:sz w:val="24"/>
        </w:rPr>
        <w:t xml:space="preserve"> можно провести следующим образом:</w:t>
      </w:r>
    </w:p>
    <w:p w:rsidR="00833DF4" w:rsidRDefault="00833DF4" w:rsidP="00833DF4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Подчеркните основы в третьем предложении, чем оно будет отличаться от четвертого и пятого?</w:t>
      </w:r>
    </w:p>
    <w:p w:rsidR="00833DF4" w:rsidRDefault="00833DF4" w:rsidP="00833DF4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Приведите примеры простых и сложных предложений, предложений с однородными членами. </w:t>
      </w:r>
    </w:p>
    <w:p w:rsidR="00833DF4" w:rsidRDefault="00833DF4" w:rsidP="00833DF4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Проанализируйте </w:t>
      </w:r>
      <w:r w:rsidR="009966F8">
        <w:rPr>
          <w:rFonts w:ascii="Times New Roman" w:hAnsi="Times New Roman" w:cs="Times New Roman"/>
          <w:sz w:val="24"/>
        </w:rPr>
        <w:t>знаки в предложениях №…</w:t>
      </w:r>
    </w:p>
    <w:p w:rsidR="00833DF4" w:rsidRDefault="00833DF4" w:rsidP="00833DF4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833DF4">
        <w:rPr>
          <w:rFonts w:ascii="Times New Roman" w:hAnsi="Times New Roman" w:cs="Times New Roman"/>
          <w:sz w:val="24"/>
        </w:rPr>
        <w:t>Прием «верные и неверные утверждения»</w:t>
      </w:r>
      <w:r w:rsidR="005469CC">
        <w:rPr>
          <w:rFonts w:ascii="Times New Roman" w:hAnsi="Times New Roman" w:cs="Times New Roman"/>
          <w:sz w:val="24"/>
        </w:rPr>
        <w:t xml:space="preserve"> (используется в ОГЭ -2020 г).</w:t>
      </w:r>
    </w:p>
    <w:p w:rsidR="00833DF4" w:rsidRDefault="00833DF4" w:rsidP="00833DF4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Подберите примеры слов к следующим орфограммам: 1)безударные проверяемые 2) з-с на конце приставки 3)н-</w:t>
      </w:r>
      <w:proofErr w:type="spellStart"/>
      <w:r>
        <w:rPr>
          <w:rFonts w:ascii="Times New Roman" w:hAnsi="Times New Roman" w:cs="Times New Roman"/>
          <w:sz w:val="24"/>
        </w:rPr>
        <w:t>нн</w:t>
      </w:r>
      <w:proofErr w:type="spellEnd"/>
      <w:r>
        <w:rPr>
          <w:rFonts w:ascii="Times New Roman" w:hAnsi="Times New Roman" w:cs="Times New Roman"/>
          <w:sz w:val="24"/>
        </w:rPr>
        <w:t xml:space="preserve"> в прилагательных и т.д.</w:t>
      </w:r>
    </w:p>
    <w:p w:rsidR="00833DF4" w:rsidRPr="00833DF4" w:rsidRDefault="00833DF4" w:rsidP="00833DF4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Объясните написание слов (назвать определенную </w:t>
      </w:r>
      <w:r w:rsidR="009966F8">
        <w:rPr>
          <w:rFonts w:ascii="Times New Roman" w:hAnsi="Times New Roman" w:cs="Times New Roman"/>
          <w:sz w:val="24"/>
        </w:rPr>
        <w:t>орфограмму</w:t>
      </w:r>
      <w:r>
        <w:rPr>
          <w:rFonts w:ascii="Times New Roman" w:hAnsi="Times New Roman" w:cs="Times New Roman"/>
          <w:sz w:val="24"/>
        </w:rPr>
        <w:t>).</w:t>
      </w:r>
    </w:p>
    <w:p w:rsidR="00245DDF" w:rsidRPr="00245DDF" w:rsidRDefault="005F6F17" w:rsidP="005F6F17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Анализ текста с точки зрения </w:t>
      </w:r>
      <w:r w:rsidRPr="005F6F17">
        <w:rPr>
          <w:rFonts w:ascii="Times New Roman" w:hAnsi="Times New Roman" w:cs="Times New Roman"/>
          <w:b/>
          <w:sz w:val="24"/>
        </w:rPr>
        <w:t>морфологии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подразумевает внимание к словам определенной части</w:t>
      </w:r>
      <w:r w:rsidR="00495C5F">
        <w:rPr>
          <w:rFonts w:ascii="Times New Roman" w:hAnsi="Times New Roman" w:cs="Times New Roman"/>
          <w:sz w:val="24"/>
        </w:rPr>
        <w:t xml:space="preserve"> речи в пределах данного текста;  в</w:t>
      </w:r>
      <w:r>
        <w:rPr>
          <w:rFonts w:ascii="Times New Roman" w:hAnsi="Times New Roman" w:cs="Times New Roman"/>
          <w:sz w:val="24"/>
        </w:rPr>
        <w:t xml:space="preserve">ыявление необходимости использования слов той или иной части речи: глаголов в повествовании, так как придают динамичность; прилагательных и причастий  в описании. </w:t>
      </w:r>
    </w:p>
    <w:p w:rsidR="00245DDF" w:rsidRDefault="005F6F17" w:rsidP="005F6F17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5F6F17">
        <w:rPr>
          <w:rFonts w:ascii="Times New Roman" w:hAnsi="Times New Roman" w:cs="Times New Roman"/>
          <w:sz w:val="24"/>
        </w:rPr>
        <w:t xml:space="preserve">Проведите </w:t>
      </w:r>
      <w:r w:rsidRPr="005F6F17">
        <w:rPr>
          <w:rFonts w:ascii="Times New Roman" w:hAnsi="Times New Roman" w:cs="Times New Roman"/>
          <w:b/>
          <w:sz w:val="24"/>
        </w:rPr>
        <w:t>лингвостилистический эксперимент</w:t>
      </w:r>
      <w:r>
        <w:rPr>
          <w:rFonts w:ascii="Times New Roman" w:hAnsi="Times New Roman" w:cs="Times New Roman"/>
          <w:sz w:val="24"/>
        </w:rPr>
        <w:t>: уберите из текста имена прилагательные. Что изменилось в повествовании? Сделайте вывод о роли прилагательных в тексте.</w:t>
      </w:r>
    </w:p>
    <w:p w:rsidR="005F6F17" w:rsidRDefault="005F6F17" w:rsidP="005F6F17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Создайте </w:t>
      </w:r>
      <w:r w:rsidRPr="005F6F17">
        <w:rPr>
          <w:rFonts w:ascii="Times New Roman" w:hAnsi="Times New Roman" w:cs="Times New Roman"/>
          <w:b/>
          <w:sz w:val="24"/>
        </w:rPr>
        <w:t>кластер</w:t>
      </w:r>
      <w:r>
        <w:rPr>
          <w:rFonts w:ascii="Times New Roman" w:hAnsi="Times New Roman" w:cs="Times New Roman"/>
          <w:sz w:val="24"/>
        </w:rPr>
        <w:t xml:space="preserve">  «Виды глагола»/ «Разряды местоимений»/ «Самостоятельные и служебные части речи».</w:t>
      </w:r>
    </w:p>
    <w:p w:rsidR="005469CC" w:rsidRPr="005469CC" w:rsidRDefault="005469CC" w:rsidP="005469CC">
      <w:pPr>
        <w:rPr>
          <w:rFonts w:ascii="Times New Roman" w:hAnsi="Times New Roman" w:cs="Times New Roman"/>
          <w:sz w:val="24"/>
        </w:rPr>
      </w:pPr>
    </w:p>
    <w:p w:rsidR="005F6F17" w:rsidRPr="005F6F17" w:rsidRDefault="005469CC" w:rsidP="005E6E4D">
      <w:pPr>
        <w:pStyle w:val="a8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drawing>
          <wp:inline distT="0" distB="0" distL="0" distR="0">
            <wp:extent cx="3635375" cy="1827870"/>
            <wp:effectExtent l="19050" t="0" r="3175" b="0"/>
            <wp:docPr id="2" name="Рисунок 7" descr="http://morphological.ru/images/part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orphological.ru/images/parts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5375" cy="1827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5DDF" w:rsidRPr="00245DDF" w:rsidRDefault="00245DDF" w:rsidP="00245DDF">
      <w:pPr>
        <w:rPr>
          <w:rFonts w:ascii="Times New Roman" w:hAnsi="Times New Roman" w:cs="Times New Roman"/>
          <w:sz w:val="24"/>
        </w:rPr>
      </w:pPr>
    </w:p>
    <w:p w:rsidR="00245DDF" w:rsidRPr="00245DDF" w:rsidRDefault="005469CC" w:rsidP="00245DDF">
      <w:pPr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drawing>
          <wp:inline distT="0" distB="0" distL="0" distR="0">
            <wp:extent cx="3886200" cy="1507895"/>
            <wp:effectExtent l="19050" t="0" r="0" b="0"/>
            <wp:docPr id="10" name="Рисунок 10" descr="https://tak-to-ent.net/images/110liter7/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tak-to-ent.net/images/110liter7/003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1507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5DDF" w:rsidRPr="00245DDF" w:rsidRDefault="00245DDF" w:rsidP="00245DDF">
      <w:pPr>
        <w:rPr>
          <w:rFonts w:ascii="Times New Roman" w:hAnsi="Times New Roman" w:cs="Times New Roman"/>
          <w:sz w:val="24"/>
        </w:rPr>
      </w:pPr>
    </w:p>
    <w:p w:rsidR="00245DDF" w:rsidRPr="00587613" w:rsidRDefault="005469CC" w:rsidP="00245DDF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Укажите предложение (-я), в </w:t>
      </w:r>
      <w:proofErr w:type="gramStart"/>
      <w:r>
        <w:rPr>
          <w:rFonts w:ascii="Times New Roman" w:hAnsi="Times New Roman" w:cs="Times New Roman"/>
          <w:sz w:val="24"/>
        </w:rPr>
        <w:t>которых</w:t>
      </w:r>
      <w:proofErr w:type="gramEnd"/>
      <w:r>
        <w:rPr>
          <w:rFonts w:ascii="Times New Roman" w:hAnsi="Times New Roman" w:cs="Times New Roman"/>
          <w:sz w:val="24"/>
        </w:rPr>
        <w:t xml:space="preserve"> есть </w:t>
      </w:r>
      <w:r w:rsidR="00587613">
        <w:rPr>
          <w:rFonts w:ascii="Times New Roman" w:hAnsi="Times New Roman" w:cs="Times New Roman"/>
          <w:sz w:val="24"/>
        </w:rPr>
        <w:t>(укажите часть речи)</w:t>
      </w:r>
    </w:p>
    <w:p w:rsidR="003B1501" w:rsidRDefault="00495C5F" w:rsidP="00245DD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завершающем этапе можно обратиться к </w:t>
      </w:r>
      <w:r w:rsidRPr="00495C5F">
        <w:rPr>
          <w:rFonts w:ascii="Times New Roman" w:hAnsi="Times New Roman" w:cs="Times New Roman"/>
          <w:b/>
          <w:sz w:val="24"/>
        </w:rPr>
        <w:t>синтаксическому анализу</w:t>
      </w:r>
      <w:r>
        <w:rPr>
          <w:rFonts w:ascii="Times New Roman" w:hAnsi="Times New Roman" w:cs="Times New Roman"/>
          <w:sz w:val="24"/>
        </w:rPr>
        <w:t xml:space="preserve"> текста</w:t>
      </w:r>
      <w:r w:rsidR="003B1501">
        <w:rPr>
          <w:rFonts w:ascii="Times New Roman" w:hAnsi="Times New Roman" w:cs="Times New Roman"/>
          <w:sz w:val="24"/>
        </w:rPr>
        <w:t>.</w:t>
      </w:r>
    </w:p>
    <w:p w:rsidR="003B1501" w:rsidRDefault="003B1501" w:rsidP="003B1501">
      <w:pPr>
        <w:pStyle w:val="a8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Укажите тип подчинительной связи в словосочетании </w:t>
      </w:r>
      <w:r w:rsidRPr="003B1501">
        <w:rPr>
          <w:rFonts w:ascii="Times New Roman" w:hAnsi="Times New Roman" w:cs="Times New Roman"/>
          <w:i/>
          <w:sz w:val="24"/>
        </w:rPr>
        <w:t>его ветви/ страж леса</w:t>
      </w:r>
      <w:r>
        <w:rPr>
          <w:rFonts w:ascii="Times New Roman" w:hAnsi="Times New Roman" w:cs="Times New Roman"/>
          <w:sz w:val="24"/>
        </w:rPr>
        <w:t xml:space="preserve"> и т.д.</w:t>
      </w:r>
    </w:p>
    <w:p w:rsidR="003B1501" w:rsidRDefault="003B1501" w:rsidP="003B1501">
      <w:pPr>
        <w:pStyle w:val="a8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lastRenderedPageBreak/>
        <w:t xml:space="preserve">Замените словосочетание </w:t>
      </w:r>
      <w:r w:rsidRPr="003B1501">
        <w:rPr>
          <w:rFonts w:ascii="Times New Roman" w:hAnsi="Times New Roman" w:cs="Times New Roman"/>
          <w:b/>
          <w:sz w:val="24"/>
        </w:rPr>
        <w:t>почтительно расступились</w:t>
      </w:r>
      <w:proofErr w:type="gramEnd"/>
      <w:r>
        <w:rPr>
          <w:rFonts w:ascii="Times New Roman" w:hAnsi="Times New Roman" w:cs="Times New Roman"/>
          <w:sz w:val="24"/>
        </w:rPr>
        <w:t xml:space="preserve">, построенное на основе </w:t>
      </w:r>
      <w:r w:rsidRPr="003B1501">
        <w:rPr>
          <w:rFonts w:ascii="Times New Roman" w:hAnsi="Times New Roman" w:cs="Times New Roman"/>
          <w:b/>
          <w:sz w:val="24"/>
        </w:rPr>
        <w:t>примыкания</w:t>
      </w:r>
      <w:r>
        <w:rPr>
          <w:rFonts w:ascii="Times New Roman" w:hAnsi="Times New Roman" w:cs="Times New Roman"/>
          <w:sz w:val="24"/>
        </w:rPr>
        <w:t xml:space="preserve">, синонимичным словосочетанием со связью </w:t>
      </w:r>
      <w:r w:rsidRPr="003B1501">
        <w:rPr>
          <w:rFonts w:ascii="Times New Roman" w:hAnsi="Times New Roman" w:cs="Times New Roman"/>
          <w:b/>
          <w:sz w:val="24"/>
        </w:rPr>
        <w:t>управление</w:t>
      </w:r>
      <w:r>
        <w:rPr>
          <w:rFonts w:ascii="Times New Roman" w:hAnsi="Times New Roman" w:cs="Times New Roman"/>
          <w:sz w:val="24"/>
        </w:rPr>
        <w:t>.</w:t>
      </w:r>
    </w:p>
    <w:p w:rsidR="00876919" w:rsidRDefault="00876919" w:rsidP="003B1501">
      <w:pPr>
        <w:pStyle w:val="a8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Укажите простые предложения/осложненные или неосложненные и т.д.</w:t>
      </w:r>
    </w:p>
    <w:p w:rsidR="00876919" w:rsidRDefault="00876919" w:rsidP="003B1501">
      <w:pPr>
        <w:pStyle w:val="a8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Выполните синтаксический разбор предложения.</w:t>
      </w:r>
    </w:p>
    <w:p w:rsidR="003B1501" w:rsidRDefault="003B1501" w:rsidP="003B1501">
      <w:pPr>
        <w:pStyle w:val="a8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Укажите сложноподчиненное предложение с </w:t>
      </w:r>
      <w:proofErr w:type="gramStart"/>
      <w:r>
        <w:rPr>
          <w:rFonts w:ascii="Times New Roman" w:hAnsi="Times New Roman" w:cs="Times New Roman"/>
          <w:sz w:val="24"/>
        </w:rPr>
        <w:t>придаточным</w:t>
      </w:r>
      <w:proofErr w:type="gramEnd"/>
      <w:r>
        <w:rPr>
          <w:rFonts w:ascii="Times New Roman" w:hAnsi="Times New Roman" w:cs="Times New Roman"/>
          <w:sz w:val="24"/>
        </w:rPr>
        <w:t xml:space="preserve"> обстоятельственным.</w:t>
      </w:r>
    </w:p>
    <w:p w:rsidR="003B1501" w:rsidRPr="003B1501" w:rsidRDefault="003B1501" w:rsidP="003B1501">
      <w:pPr>
        <w:pStyle w:val="a8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Составьте кластер «Виды сложных предложений».</w:t>
      </w:r>
    </w:p>
    <w:p w:rsidR="00245DDF" w:rsidRDefault="00245DDF" w:rsidP="00245DDF">
      <w:pPr>
        <w:rPr>
          <w:rFonts w:ascii="Times New Roman" w:hAnsi="Times New Roman" w:cs="Times New Roman"/>
          <w:sz w:val="24"/>
        </w:rPr>
      </w:pPr>
    </w:p>
    <w:p w:rsidR="00A323DD" w:rsidRDefault="00A323DD" w:rsidP="00245DD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РЕФЛЕКСИЯ ДЛЯ УЧАЩИХСЯ:</w:t>
      </w:r>
    </w:p>
    <w:p w:rsidR="00A323DD" w:rsidRPr="00A323DD" w:rsidRDefault="00A323DD" w:rsidP="00A323DD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A323D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Предложите детям </w:t>
      </w:r>
      <w:r w:rsidRPr="00A323DD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облако "тегов",</w:t>
      </w:r>
      <w:r w:rsidRPr="00A323DD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ru-RU"/>
        </w:rPr>
        <w:t> которые необходимо дополнить. Например, на интерактивной доске можно вывести слайд, где указаны варианты:</w:t>
      </w:r>
    </w:p>
    <w:p w:rsidR="00A323DD" w:rsidRPr="00A323DD" w:rsidRDefault="00A323DD" w:rsidP="00A323DD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323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сегодня я узнал...</w:t>
      </w:r>
    </w:p>
    <w:p w:rsidR="00A323DD" w:rsidRPr="00A323DD" w:rsidRDefault="00A323DD" w:rsidP="00A323DD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323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было трудно…</w:t>
      </w:r>
    </w:p>
    <w:p w:rsidR="00A323DD" w:rsidRPr="00A323DD" w:rsidRDefault="00A323DD" w:rsidP="00A323DD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323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я понял, что…</w:t>
      </w:r>
    </w:p>
    <w:p w:rsidR="00A323DD" w:rsidRPr="00A323DD" w:rsidRDefault="00A323DD" w:rsidP="00A323DD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323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я научился…</w:t>
      </w:r>
    </w:p>
    <w:p w:rsidR="00A323DD" w:rsidRPr="00A323DD" w:rsidRDefault="00A323DD" w:rsidP="00A323DD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323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я смог…</w:t>
      </w:r>
    </w:p>
    <w:p w:rsidR="00A323DD" w:rsidRPr="00A323DD" w:rsidRDefault="00A323DD" w:rsidP="00A323DD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323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было интересно узнать, что…</w:t>
      </w:r>
    </w:p>
    <w:p w:rsidR="00A323DD" w:rsidRPr="00A323DD" w:rsidRDefault="00A323DD" w:rsidP="00A323DD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323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меня удивило…</w:t>
      </w:r>
    </w:p>
    <w:p w:rsidR="00A323DD" w:rsidRPr="00A323DD" w:rsidRDefault="00A323DD" w:rsidP="00A323DD">
      <w:pPr>
        <w:numPr>
          <w:ilvl w:val="0"/>
          <w:numId w:val="7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323D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мне захотелось… и т.д.</w:t>
      </w:r>
    </w:p>
    <w:p w:rsidR="00A323DD" w:rsidRDefault="00A323DD" w:rsidP="00245DDF">
      <w:pPr>
        <w:rPr>
          <w:rFonts w:ascii="Times New Roman" w:hAnsi="Times New Roman" w:cs="Times New Roman"/>
          <w:sz w:val="24"/>
        </w:rPr>
      </w:pPr>
    </w:p>
    <w:p w:rsidR="00A323DD" w:rsidRPr="00A323DD" w:rsidRDefault="00A323DD" w:rsidP="00245DDF">
      <w:pPr>
        <w:rPr>
          <w:rFonts w:ascii="Times New Roman" w:hAnsi="Times New Roman" w:cs="Times New Roman"/>
        </w:rPr>
      </w:pPr>
      <w:r w:rsidRPr="00A323DD">
        <w:rPr>
          <w:rFonts w:ascii="Times New Roman" w:hAnsi="Times New Roman" w:cs="Times New Roman"/>
          <w:b/>
          <w:bCs/>
          <w:color w:val="000000"/>
          <w:sz w:val="24"/>
          <w:szCs w:val="27"/>
          <w:shd w:val="clear" w:color="auto" w:fill="FFFFFF"/>
        </w:rPr>
        <w:t>Оценка «приращения» знаний и достижения целей</w:t>
      </w:r>
      <w:r w:rsidRPr="00A323DD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 (высказывания Я не знал… - Теперь я знаю…).</w:t>
      </w:r>
    </w:p>
    <w:p w:rsidR="00A323DD" w:rsidRPr="00A323DD" w:rsidRDefault="00A323DD" w:rsidP="00A323D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1"/>
        </w:rPr>
      </w:pPr>
      <w:r w:rsidRPr="00A323DD">
        <w:rPr>
          <w:b/>
          <w:bCs/>
          <w:iCs/>
          <w:color w:val="000000"/>
          <w:szCs w:val="27"/>
        </w:rPr>
        <w:t>Чемодан, мясорубка,</w:t>
      </w:r>
      <w:r w:rsidR="00587613">
        <w:rPr>
          <w:b/>
          <w:bCs/>
          <w:iCs/>
          <w:color w:val="000000"/>
          <w:szCs w:val="27"/>
        </w:rPr>
        <w:t xml:space="preserve"> </w:t>
      </w:r>
      <w:r w:rsidRPr="00A323DD">
        <w:rPr>
          <w:b/>
          <w:bCs/>
          <w:iCs/>
          <w:color w:val="000000"/>
          <w:szCs w:val="27"/>
        </w:rPr>
        <w:t>корзина</w:t>
      </w:r>
    </w:p>
    <w:p w:rsidR="00A323DD" w:rsidRPr="00A323DD" w:rsidRDefault="00A323DD" w:rsidP="00A323D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1"/>
        </w:rPr>
      </w:pPr>
      <w:r w:rsidRPr="00A323DD">
        <w:rPr>
          <w:color w:val="000000"/>
          <w:szCs w:val="27"/>
        </w:rPr>
        <w:t>На доске вывешиваются рисунки чемодана, мясорубки, корзины.</w:t>
      </w:r>
    </w:p>
    <w:p w:rsidR="00A323DD" w:rsidRPr="00A323DD" w:rsidRDefault="00A323DD" w:rsidP="00A323D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1"/>
        </w:rPr>
      </w:pPr>
      <w:r w:rsidRPr="00A323DD">
        <w:rPr>
          <w:noProof/>
          <w:color w:val="000000"/>
          <w:sz w:val="20"/>
          <w:szCs w:val="21"/>
        </w:rPr>
        <w:drawing>
          <wp:inline distT="0" distB="0" distL="0" distR="0">
            <wp:extent cx="685800" cy="571500"/>
            <wp:effectExtent l="19050" t="0" r="0" b="0"/>
            <wp:docPr id="19" name="Рисунок 19" descr="hello_html_31df7f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ello_html_31df7f8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23DD" w:rsidRPr="00A323DD" w:rsidRDefault="00A323DD" w:rsidP="00A323D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1"/>
        </w:rPr>
      </w:pPr>
      <w:r w:rsidRPr="00A323DD">
        <w:rPr>
          <w:color w:val="000000"/>
          <w:szCs w:val="27"/>
        </w:rPr>
        <w:t>Чемодан – всё, что пригодится в дальнейшем.</w:t>
      </w:r>
    </w:p>
    <w:p w:rsidR="00A323DD" w:rsidRPr="00A323DD" w:rsidRDefault="00A323DD" w:rsidP="00A323D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1"/>
        </w:rPr>
      </w:pPr>
      <w:r w:rsidRPr="00A323DD">
        <w:rPr>
          <w:noProof/>
          <w:color w:val="000000"/>
          <w:sz w:val="20"/>
          <w:szCs w:val="21"/>
        </w:rPr>
        <w:drawing>
          <wp:inline distT="0" distB="0" distL="0" distR="0">
            <wp:extent cx="314325" cy="495300"/>
            <wp:effectExtent l="19050" t="0" r="9525" b="0"/>
            <wp:docPr id="20" name="Рисунок 20" descr="hello_html_m2a699d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ello_html_m2a699da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23DD" w:rsidRPr="00A323DD" w:rsidRDefault="00A323DD" w:rsidP="00A323D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1"/>
        </w:rPr>
      </w:pPr>
      <w:r w:rsidRPr="00A323DD">
        <w:rPr>
          <w:color w:val="000000"/>
          <w:szCs w:val="27"/>
        </w:rPr>
        <w:t>Мясорубка – информацию переработаю.</w:t>
      </w:r>
    </w:p>
    <w:p w:rsidR="00A323DD" w:rsidRPr="00A323DD" w:rsidRDefault="00A323DD" w:rsidP="00A323D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1"/>
        </w:rPr>
      </w:pPr>
      <w:r w:rsidRPr="00A323DD">
        <w:rPr>
          <w:noProof/>
          <w:color w:val="000000"/>
          <w:sz w:val="20"/>
          <w:szCs w:val="21"/>
        </w:rPr>
        <w:drawing>
          <wp:inline distT="0" distB="0" distL="0" distR="0">
            <wp:extent cx="390525" cy="476250"/>
            <wp:effectExtent l="19050" t="0" r="9525" b="0"/>
            <wp:docPr id="21" name="Рисунок 21" descr="hello_html_m3f5eb3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ello_html_m3f5eb3bb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23DD" w:rsidRPr="00A323DD" w:rsidRDefault="00A323DD" w:rsidP="00A323D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1"/>
        </w:rPr>
      </w:pPr>
      <w:r w:rsidRPr="00A323DD">
        <w:rPr>
          <w:color w:val="000000"/>
          <w:szCs w:val="27"/>
        </w:rPr>
        <w:t>Корзина – всё выброшу.</w:t>
      </w:r>
    </w:p>
    <w:p w:rsidR="00A323DD" w:rsidRPr="00A323DD" w:rsidRDefault="00A323DD" w:rsidP="00A323D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1"/>
        </w:rPr>
      </w:pPr>
      <w:r w:rsidRPr="00A323DD">
        <w:rPr>
          <w:color w:val="000000"/>
          <w:szCs w:val="27"/>
        </w:rPr>
        <w:t>Ученикам предлагается выбрать, как они поступят с информацией, полученной на уроке.</w:t>
      </w:r>
    </w:p>
    <w:p w:rsidR="00245DDF" w:rsidRPr="00A323DD" w:rsidRDefault="00245DDF" w:rsidP="00245DDF">
      <w:pPr>
        <w:rPr>
          <w:rFonts w:ascii="Times New Roman" w:hAnsi="Times New Roman" w:cs="Times New Roman"/>
        </w:rPr>
      </w:pPr>
    </w:p>
    <w:p w:rsidR="00A323DD" w:rsidRPr="00A323DD" w:rsidRDefault="00A323DD" w:rsidP="00A323D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1"/>
        </w:rPr>
      </w:pPr>
      <w:r w:rsidRPr="00A323DD">
        <w:rPr>
          <w:b/>
          <w:bCs/>
          <w:color w:val="000000"/>
          <w:szCs w:val="27"/>
        </w:rPr>
        <w:t>«Три М».</w:t>
      </w:r>
    </w:p>
    <w:p w:rsidR="00A323DD" w:rsidRPr="00587613" w:rsidRDefault="00A323DD" w:rsidP="00A323D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1"/>
        </w:rPr>
      </w:pPr>
      <w:r w:rsidRPr="00A323DD">
        <w:rPr>
          <w:color w:val="000000"/>
          <w:szCs w:val="27"/>
        </w:rPr>
        <w:t>Учащимся предлагается назвать три момента, которые у них получились хорошо в процессе урока, и предложить одно действие, которое улучшит их работу на следующем уроке.</w:t>
      </w:r>
    </w:p>
    <w:p w:rsidR="00A323DD" w:rsidRDefault="00A323DD" w:rsidP="00A323D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A323DD" w:rsidRDefault="00A323DD" w:rsidP="00A323D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A323DD" w:rsidRPr="00A323DD" w:rsidRDefault="00A323DD" w:rsidP="00A323D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1"/>
        </w:rPr>
      </w:pPr>
      <w:r w:rsidRPr="00A323DD">
        <w:rPr>
          <w:b/>
          <w:bCs/>
          <w:color w:val="000000"/>
          <w:szCs w:val="27"/>
        </w:rPr>
        <w:t>«Светофор».</w:t>
      </w:r>
    </w:p>
    <w:p w:rsidR="00A323DD" w:rsidRPr="00A323DD" w:rsidRDefault="00A323DD" w:rsidP="00A323D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1"/>
        </w:rPr>
      </w:pPr>
    </w:p>
    <w:p w:rsidR="00A323DD" w:rsidRPr="00A323DD" w:rsidRDefault="00A323DD" w:rsidP="00A323D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0"/>
          <w:szCs w:val="21"/>
        </w:rPr>
      </w:pPr>
      <w:r w:rsidRPr="00A323DD">
        <w:rPr>
          <w:color w:val="000000"/>
          <w:szCs w:val="27"/>
        </w:rPr>
        <w:t>Оцените свою деятельность на уроке с помощью «Светофора» (зелёный – все понятно, желтый – есть затруднения, красный – много непонятного – карточки данных цветов даны учащимся еще до урока).</w:t>
      </w:r>
      <w:bookmarkStart w:id="0" w:name="_GoBack"/>
      <w:bookmarkEnd w:id="0"/>
    </w:p>
    <w:sectPr w:rsidR="00A323DD" w:rsidRPr="00A323DD" w:rsidSect="00854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074" w:rsidRDefault="00F14074" w:rsidP="00FB1BA4">
      <w:pPr>
        <w:spacing w:after="0" w:line="240" w:lineRule="auto"/>
      </w:pPr>
      <w:r>
        <w:separator/>
      </w:r>
    </w:p>
  </w:endnote>
  <w:endnote w:type="continuationSeparator" w:id="0">
    <w:p w:rsidR="00F14074" w:rsidRDefault="00F14074" w:rsidP="00FB1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074" w:rsidRDefault="00F14074" w:rsidP="00FB1BA4">
      <w:pPr>
        <w:spacing w:after="0" w:line="240" w:lineRule="auto"/>
      </w:pPr>
      <w:r>
        <w:separator/>
      </w:r>
    </w:p>
  </w:footnote>
  <w:footnote w:type="continuationSeparator" w:id="0">
    <w:p w:rsidR="00F14074" w:rsidRDefault="00F14074" w:rsidP="00FB1B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36E6F"/>
    <w:multiLevelType w:val="hybridMultilevel"/>
    <w:tmpl w:val="5EDA4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90AEE"/>
    <w:multiLevelType w:val="multilevel"/>
    <w:tmpl w:val="113C6BC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44D1558C"/>
    <w:multiLevelType w:val="hybridMultilevel"/>
    <w:tmpl w:val="F7946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8900C6"/>
    <w:multiLevelType w:val="hybridMultilevel"/>
    <w:tmpl w:val="D180B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405DED"/>
    <w:multiLevelType w:val="hybridMultilevel"/>
    <w:tmpl w:val="20F25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324654"/>
    <w:multiLevelType w:val="hybridMultilevel"/>
    <w:tmpl w:val="70F85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F577A8"/>
    <w:multiLevelType w:val="hybridMultilevel"/>
    <w:tmpl w:val="C7EA0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1BA4"/>
    <w:rsid w:val="000265D5"/>
    <w:rsid w:val="000B0155"/>
    <w:rsid w:val="000D6A08"/>
    <w:rsid w:val="000F7B25"/>
    <w:rsid w:val="00245DDF"/>
    <w:rsid w:val="00366841"/>
    <w:rsid w:val="003B1501"/>
    <w:rsid w:val="00495C5F"/>
    <w:rsid w:val="005469CC"/>
    <w:rsid w:val="0056413A"/>
    <w:rsid w:val="005837F4"/>
    <w:rsid w:val="005852DA"/>
    <w:rsid w:val="00587613"/>
    <w:rsid w:val="005E6E4D"/>
    <w:rsid w:val="005F6F17"/>
    <w:rsid w:val="006D60A0"/>
    <w:rsid w:val="007811EB"/>
    <w:rsid w:val="007A1764"/>
    <w:rsid w:val="00833DF4"/>
    <w:rsid w:val="008547C9"/>
    <w:rsid w:val="00876919"/>
    <w:rsid w:val="008B7285"/>
    <w:rsid w:val="008C566E"/>
    <w:rsid w:val="009402B4"/>
    <w:rsid w:val="009966F8"/>
    <w:rsid w:val="00A146C5"/>
    <w:rsid w:val="00A323DD"/>
    <w:rsid w:val="00A60D8D"/>
    <w:rsid w:val="00B60ABF"/>
    <w:rsid w:val="00BB0C7E"/>
    <w:rsid w:val="00D767AC"/>
    <w:rsid w:val="00EE6109"/>
    <w:rsid w:val="00F14074"/>
    <w:rsid w:val="00FB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7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1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B1B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B1BA4"/>
  </w:style>
  <w:style w:type="paragraph" w:styleId="a6">
    <w:name w:val="footer"/>
    <w:basedOn w:val="a"/>
    <w:link w:val="a7"/>
    <w:uiPriority w:val="99"/>
    <w:unhideWhenUsed/>
    <w:rsid w:val="00FB1B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B1BA4"/>
  </w:style>
  <w:style w:type="paragraph" w:styleId="a8">
    <w:name w:val="List Paragraph"/>
    <w:basedOn w:val="a"/>
    <w:uiPriority w:val="34"/>
    <w:qFormat/>
    <w:rsid w:val="0056413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46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469CC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A323D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95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95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3490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018802">
              <w:marLeft w:val="-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224456">
              <w:marLeft w:val="0"/>
              <w:marRight w:val="-291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9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08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8674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379984">
              <w:marLeft w:val="-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438575">
              <w:marLeft w:val="0"/>
              <w:marRight w:val="-291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3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5182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4224">
              <w:marLeft w:val="-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321977">
              <w:marLeft w:val="0"/>
              <w:marRight w:val="-291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0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6016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2329">
              <w:marLeft w:val="-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985189">
              <w:marLeft w:val="0"/>
              <w:marRight w:val="-291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7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5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5448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9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4736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94600">
              <w:marLeft w:val="-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634328">
              <w:marLeft w:val="0"/>
              <w:marRight w:val="-291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39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0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7019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31642">
              <w:marLeft w:val="-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408404">
              <w:marLeft w:val="0"/>
              <w:marRight w:val="-291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1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47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12298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39540">
              <w:marLeft w:val="-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45185">
              <w:marLeft w:val="0"/>
              <w:marRight w:val="-291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8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7872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7462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20629">
              <w:marLeft w:val="-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88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5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9566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799890">
              <w:marLeft w:val="-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6541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01446">
              <w:marLeft w:val="-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21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40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2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5533B2-DD7E-4EE7-AE08-9CC6A3EB5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4</Pages>
  <Words>1080</Words>
  <Characters>6157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Zazina</cp:lastModifiedBy>
  <cp:revision>10</cp:revision>
  <cp:lastPrinted>2019-10-30T12:15:00Z</cp:lastPrinted>
  <dcterms:created xsi:type="dcterms:W3CDTF">2019-10-17T11:37:00Z</dcterms:created>
  <dcterms:modified xsi:type="dcterms:W3CDTF">2024-11-07T18:11:00Z</dcterms:modified>
</cp:coreProperties>
</file>