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23700" w:rsidRDefault="000465BC">
      <w:pPr>
        <w:rPr>
          <w:rFonts w:ascii="Times New Roman" w:hAnsi="Times New Roman" w:cs="Times New Roman"/>
          <w:b/>
          <w:sz w:val="24"/>
          <w:szCs w:val="24"/>
        </w:rPr>
      </w:pPr>
    </w:p>
    <w:p w:rsidR="00B23700" w:rsidRPr="00B23700" w:rsidRDefault="00B23700" w:rsidP="00B237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700">
        <w:rPr>
          <w:rFonts w:ascii="Times New Roman" w:hAnsi="Times New Roman" w:cs="Times New Roman"/>
          <w:b/>
          <w:sz w:val="28"/>
          <w:szCs w:val="28"/>
        </w:rPr>
        <w:t>Проведение психологических методик на адаптацию и социализацию учащихся общеобразовательной школы.</w:t>
      </w:r>
    </w:p>
    <w:p w:rsidR="00B23700" w:rsidRDefault="00B23700" w:rsidP="00B237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учащимися первых, пятых и десятых классов педагогом-психологом были проведены психологические методики на адаптацию и социализацию для выявления уровня адаптации</w:t>
      </w:r>
      <w:r w:rsidRPr="00B23700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обучающихся. </w:t>
      </w:r>
    </w:p>
    <w:p w:rsidR="00B23700" w:rsidRDefault="00B23700" w:rsidP="00B237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выявления уровня актуального развития первоклассников, учащимся первых классов педагогом-психологом были предложены следующие тесты и диагностики:</w:t>
      </w:r>
    </w:p>
    <w:p w:rsidR="00B23700" w:rsidRDefault="00B23700" w:rsidP="00B237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 Керна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Йирасека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(выявление готовности к школе);</w:t>
      </w:r>
    </w:p>
    <w:p w:rsidR="00B23700" w:rsidRDefault="00B23700" w:rsidP="00B237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Графический диктант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Эльконина-Давыдова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(способность к копированию графического узора по образцу);</w:t>
      </w:r>
    </w:p>
    <w:p w:rsidR="00B23700" w:rsidRDefault="00B23700" w:rsidP="00B237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Проективная методика «Несуществующее животное» (выявление акцентуированных черт учащихся);</w:t>
      </w:r>
    </w:p>
    <w:p w:rsidR="00B23700" w:rsidRDefault="00B23700" w:rsidP="00B237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на выявление адаптации первоклассников «Адаптация к школе»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родителей учащихся).</w:t>
      </w:r>
    </w:p>
    <w:p w:rsidR="00B23700" w:rsidRDefault="00B23700" w:rsidP="00B237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Корректурная проба Бурдона (выявление характеристик внимания, таких как устойчивость, объем, концентрация внимания).</w:t>
      </w:r>
    </w:p>
    <w:p w:rsidR="00B23700" w:rsidRDefault="00B23700" w:rsidP="00B237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выявления уровня актуального развития учащихся пятых классов общеобразовательного учреждения, были предложены следующие тесты и методики:</w:t>
      </w:r>
    </w:p>
    <w:p w:rsidR="00B23700" w:rsidRDefault="00B23700" w:rsidP="00B237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на выявление адаптации «Дерево»</w:t>
      </w:r>
      <w:r w:rsidR="000465BC">
        <w:rPr>
          <w:rFonts w:ascii="Times New Roman" w:hAnsi="Times New Roman" w:cs="Times New Roman"/>
          <w:sz w:val="28"/>
          <w:szCs w:val="28"/>
        </w:rPr>
        <w:t xml:space="preserve"> (в зависимости от расположения человечка, можно выявить уровень адаптации учащегося)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3700" w:rsidRDefault="00B23700" w:rsidP="00B237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 на выявление темперамента по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Айзенку</w:t>
      </w:r>
      <w:proofErr w:type="spellEnd"/>
      <w:r w:rsidR="000465B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465BC">
        <w:rPr>
          <w:rFonts w:ascii="Times New Roman" w:hAnsi="Times New Roman" w:cs="Times New Roman"/>
          <w:sz w:val="28"/>
          <w:szCs w:val="28"/>
        </w:rPr>
        <w:t>типирование</w:t>
      </w:r>
      <w:proofErr w:type="spellEnd"/>
      <w:r w:rsidR="000465BC">
        <w:rPr>
          <w:rFonts w:ascii="Times New Roman" w:hAnsi="Times New Roman" w:cs="Times New Roman"/>
          <w:sz w:val="28"/>
          <w:szCs w:val="28"/>
        </w:rPr>
        <w:t xml:space="preserve"> на меланхолика, сангвиника, флегматика, холерика)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3700" w:rsidRDefault="00B23700" w:rsidP="00B237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 «Самооценка» по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Айзенку</w:t>
      </w:r>
      <w:proofErr w:type="spellEnd"/>
      <w:r w:rsidR="000465BC">
        <w:rPr>
          <w:rFonts w:ascii="Times New Roman" w:hAnsi="Times New Roman" w:cs="Times New Roman"/>
          <w:sz w:val="28"/>
          <w:szCs w:val="28"/>
        </w:rPr>
        <w:t xml:space="preserve"> (выявление актуального уровня самооценки </w:t>
      </w:r>
      <w:proofErr w:type="spellStart"/>
      <w:r w:rsidR="000465BC">
        <w:rPr>
          <w:rFonts w:ascii="Times New Roman" w:hAnsi="Times New Roman" w:cs="Times New Roman"/>
          <w:sz w:val="28"/>
          <w:szCs w:val="28"/>
        </w:rPr>
        <w:t>Айзенка</w:t>
      </w:r>
      <w:proofErr w:type="spellEnd"/>
      <w:r w:rsidR="000465B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3700" w:rsidRDefault="00B23700" w:rsidP="00B237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Корректурная проба П. Бурдона</w:t>
      </w:r>
      <w:r w:rsidR="000465BC">
        <w:rPr>
          <w:rFonts w:ascii="Times New Roman" w:hAnsi="Times New Roman" w:cs="Times New Roman"/>
          <w:sz w:val="28"/>
          <w:szCs w:val="28"/>
        </w:rPr>
        <w:t xml:space="preserve"> (зачеркивание слогов</w:t>
      </w:r>
      <w:r w:rsidR="000465BC" w:rsidRPr="000465BC">
        <w:rPr>
          <w:rFonts w:ascii="Times New Roman" w:hAnsi="Times New Roman" w:cs="Times New Roman"/>
          <w:sz w:val="28"/>
          <w:szCs w:val="28"/>
        </w:rPr>
        <w:t>/</w:t>
      </w:r>
      <w:r w:rsidR="000465BC">
        <w:rPr>
          <w:rFonts w:ascii="Times New Roman" w:hAnsi="Times New Roman" w:cs="Times New Roman"/>
          <w:sz w:val="28"/>
          <w:szCs w:val="28"/>
        </w:rPr>
        <w:t>буквы, адаптация для учащихся среднего звена, выявление характеристик произвольного внимания).</w:t>
      </w:r>
    </w:p>
    <w:p w:rsidR="000465BC" w:rsidRDefault="000465BC" w:rsidP="00B237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Проективная методика «Несуществующее животное» (выявление акцентуированных черт характера). </w:t>
      </w:r>
    </w:p>
    <w:p w:rsidR="000465BC" w:rsidRDefault="000465BC" w:rsidP="000465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выявления уровня актуального развития учащихся десятых классов, педагогом-психологом общеобразовательного учреждения были предложены следующие тесты и методики:</w:t>
      </w:r>
    </w:p>
    <w:p w:rsidR="000465BC" w:rsidRDefault="000465BC" w:rsidP="000465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общей самооценки по Казанцевой (выявление уровня самооценки учащихся старшего звена).</w:t>
      </w:r>
    </w:p>
    <w:p w:rsidR="000465BC" w:rsidRDefault="000465BC" w:rsidP="000465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Шкала тревожности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Кондаша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(выявление уровня тревожности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Симпсу-Кондашу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0465BC" w:rsidRDefault="000465BC" w:rsidP="000465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акцентуаций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Леонгарду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(выявление акцентуированных черт характера).</w:t>
      </w:r>
    </w:p>
    <w:p w:rsidR="000465BC" w:rsidRPr="000465BC" w:rsidRDefault="000465BC" w:rsidP="000465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проведенного тестирования составляется заключение на каждого учащегося и класс, в процентном соотношении. Согласно выявленным данным, выявляется уровень адаптации</w:t>
      </w:r>
      <w:r w:rsidRPr="000465B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частичной адаптации</w:t>
      </w:r>
      <w:r w:rsidRPr="000465BC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учащихся к обучению в каждом блоке образования. </w:t>
      </w:r>
    </w:p>
    <w:sectPr w:rsidR="000465BC" w:rsidRPr="00046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65CD"/>
    <w:multiLevelType w:val="hybridMultilevel"/>
    <w:tmpl w:val="AA423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258BB"/>
    <w:multiLevelType w:val="hybridMultilevel"/>
    <w:tmpl w:val="885A5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92A52"/>
    <w:multiLevelType w:val="hybridMultilevel"/>
    <w:tmpl w:val="EB608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23700"/>
    <w:rsid w:val="000465BC"/>
    <w:rsid w:val="00B2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7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2024-12-11T09:54:00Z</dcterms:created>
  <dcterms:modified xsi:type="dcterms:W3CDTF">2024-12-11T10:12:00Z</dcterms:modified>
</cp:coreProperties>
</file>