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1F600" w14:textId="18068838" w:rsidR="00AF1816" w:rsidRPr="00FC5167" w:rsidRDefault="00F038E9" w:rsidP="004D1AAE">
      <w:pPr>
        <w:shd w:val="clear" w:color="auto" w:fill="FFFFFF"/>
        <w:spacing w:line="360" w:lineRule="auto"/>
        <w:jc w:val="center"/>
        <w:outlineLvl w:val="0"/>
        <w:rPr>
          <w:b/>
          <w:bCs/>
          <w:color w:val="000000" w:themeColor="text1"/>
          <w:kern w:val="36"/>
          <w:szCs w:val="28"/>
          <w:lang w:val="ru-RU" w:eastAsia="ru-RU"/>
        </w:rPr>
      </w:pPr>
      <w:r>
        <w:rPr>
          <w:b/>
          <w:bCs/>
          <w:color w:val="000000" w:themeColor="text1"/>
          <w:kern w:val="36"/>
          <w:szCs w:val="28"/>
          <w:lang w:val="ru-RU" w:eastAsia="ru-RU"/>
        </w:rPr>
        <w:t xml:space="preserve"> </w:t>
      </w:r>
    </w:p>
    <w:p w14:paraId="43E51766" w14:textId="1B9C6CEE" w:rsidR="00F038E9" w:rsidRDefault="008139C8" w:rsidP="00F038E9">
      <w:pPr>
        <w:shd w:val="clear" w:color="auto" w:fill="FFFFFF"/>
        <w:spacing w:line="360" w:lineRule="auto"/>
        <w:ind w:firstLine="709"/>
        <w:jc w:val="right"/>
        <w:outlineLvl w:val="0"/>
        <w:rPr>
          <w:b/>
          <w:i/>
          <w:color w:val="000000" w:themeColor="text1"/>
          <w:sz w:val="24"/>
          <w:szCs w:val="24"/>
          <w:lang w:val="ru-RU" w:eastAsia="ru-RU"/>
        </w:rPr>
      </w:pPr>
      <w:r w:rsidRPr="008139C8">
        <w:rPr>
          <w:b/>
          <w:i/>
          <w:color w:val="000000" w:themeColor="text1"/>
          <w:sz w:val="24"/>
          <w:szCs w:val="24"/>
          <w:lang w:val="ru-RU" w:eastAsia="ru-RU"/>
        </w:rPr>
        <w:t>Масленникова Алина Николаевна</w:t>
      </w:r>
    </w:p>
    <w:p w14:paraId="7885255E" w14:textId="077CA658" w:rsidR="002F2F9C" w:rsidRPr="00FC5167" w:rsidRDefault="008139C8" w:rsidP="004D1AAE">
      <w:pPr>
        <w:shd w:val="clear" w:color="auto" w:fill="FFFFFF"/>
        <w:spacing w:line="360" w:lineRule="auto"/>
        <w:ind w:firstLine="709"/>
        <w:outlineLvl w:val="0"/>
        <w:rPr>
          <w:i/>
          <w:color w:val="000000" w:themeColor="text1"/>
          <w:szCs w:val="28"/>
          <w:lang w:val="ru-RU"/>
        </w:rPr>
      </w:pPr>
      <w:r>
        <w:rPr>
          <w:i/>
          <w:iCs/>
          <w:color w:val="000000" w:themeColor="text1"/>
          <w:szCs w:val="28"/>
          <w:lang w:val="ru-RU"/>
        </w:rPr>
        <w:t>обучающая</w:t>
      </w:r>
      <w:r w:rsidR="002F2F9C" w:rsidRPr="00FC5167">
        <w:rPr>
          <w:i/>
          <w:iCs/>
          <w:color w:val="000000" w:themeColor="text1"/>
          <w:szCs w:val="28"/>
          <w:lang w:val="ru-RU"/>
        </w:rPr>
        <w:t>ся</w:t>
      </w:r>
      <w:r w:rsidR="002F2F9C" w:rsidRPr="00FC5167">
        <w:rPr>
          <w:i/>
          <w:color w:val="000000" w:themeColor="text1"/>
          <w:szCs w:val="28"/>
          <w:lang w:val="ru-RU"/>
        </w:rPr>
        <w:t xml:space="preserve"> </w:t>
      </w:r>
      <w:r w:rsidR="008A04BA">
        <w:rPr>
          <w:i/>
          <w:color w:val="000000" w:themeColor="text1"/>
          <w:szCs w:val="28"/>
          <w:lang w:val="ru-RU"/>
        </w:rPr>
        <w:t>3</w:t>
      </w:r>
      <w:r w:rsidR="002F2F9C" w:rsidRPr="00FC5167">
        <w:rPr>
          <w:i/>
          <w:color w:val="000000" w:themeColor="text1"/>
          <w:szCs w:val="28"/>
          <w:lang w:val="ru-RU"/>
        </w:rPr>
        <w:t xml:space="preserve"> курса заочной формы обучения по направлению подготовки </w:t>
      </w:r>
      <w:r w:rsidR="002F2F9C" w:rsidRPr="00FC5167">
        <w:rPr>
          <w:i/>
          <w:iCs/>
          <w:color w:val="000000" w:themeColor="text1"/>
          <w:szCs w:val="28"/>
          <w:lang w:val="ru-RU"/>
        </w:rPr>
        <w:t xml:space="preserve">38.04.04 Государственное и муниципальное управление </w:t>
      </w:r>
      <w:r w:rsidR="002F2F9C" w:rsidRPr="00FC5167">
        <w:rPr>
          <w:i/>
          <w:color w:val="000000" w:themeColor="text1"/>
          <w:szCs w:val="28"/>
          <w:lang w:val="ru-RU"/>
        </w:rPr>
        <w:t>ФГБОУ ВО «Х</w:t>
      </w:r>
      <w:r w:rsidR="00AF1816" w:rsidRPr="00FC5167">
        <w:rPr>
          <w:i/>
          <w:color w:val="000000" w:themeColor="text1"/>
          <w:szCs w:val="28"/>
          <w:lang w:val="ru-RU"/>
        </w:rPr>
        <w:t xml:space="preserve">ерсонский государственный педагогический университет» Херсон, Россия </w:t>
      </w:r>
    </w:p>
    <w:p w14:paraId="7B186531" w14:textId="72BC4001" w:rsidR="00F038E9" w:rsidRDefault="007E4E6B" w:rsidP="00F038E9">
      <w:pPr>
        <w:pStyle w:val="a8"/>
        <w:spacing w:after="0" w:line="360" w:lineRule="auto"/>
        <w:ind w:firstLine="709"/>
        <w:jc w:val="center"/>
        <w:rPr>
          <w:rFonts w:eastAsiaTheme="majorEastAsia"/>
          <w:color w:val="000000" w:themeColor="text1"/>
          <w:spacing w:val="-2"/>
          <w:szCs w:val="28"/>
          <w:lang w:val="ru-RU"/>
        </w:rPr>
      </w:pPr>
      <w:r>
        <w:rPr>
          <w:rFonts w:eastAsiaTheme="majorEastAsia"/>
          <w:color w:val="000000" w:themeColor="text1"/>
          <w:spacing w:val="-2"/>
          <w:szCs w:val="28"/>
          <w:lang w:val="ru-RU"/>
        </w:rPr>
        <w:t>СОВЕРШЕНСТВОВАНИЕ ОРГАНИЗАЦИИ УПРАВЛЕНИЯ БЛАГОУСТРОЙСТВОМ И ОЗЕЛЕНЕНИЕМ ТЕРРИТОРИИ МУНИЦИПАЛЬНОГО ОБРАЗОВАНИЯ</w:t>
      </w:r>
    </w:p>
    <w:p w14:paraId="4D18EA03" w14:textId="4DFE1F37" w:rsidR="007441C8" w:rsidRPr="007441C8" w:rsidRDefault="00F30E59" w:rsidP="007441C8">
      <w:pPr>
        <w:pStyle w:val="a8"/>
        <w:spacing w:line="360" w:lineRule="auto"/>
        <w:ind w:firstLine="709"/>
        <w:rPr>
          <w:color w:val="000000" w:themeColor="text1"/>
          <w:lang w:val="ru-RU"/>
        </w:rPr>
      </w:pPr>
      <w:r w:rsidRPr="00FC5167">
        <w:rPr>
          <w:b/>
          <w:i/>
          <w:color w:val="000000" w:themeColor="text1"/>
          <w:lang w:val="ru-RU"/>
        </w:rPr>
        <w:t xml:space="preserve">Аннотация. </w:t>
      </w:r>
      <w:r w:rsidR="00DF264B">
        <w:rPr>
          <w:color w:val="000000" w:themeColor="text1"/>
          <w:lang w:val="ru-RU"/>
        </w:rPr>
        <w:t xml:space="preserve">В статье </w:t>
      </w:r>
      <w:r w:rsidR="007441C8" w:rsidRPr="007441C8">
        <w:rPr>
          <w:color w:val="000000" w:themeColor="text1"/>
          <w:lang w:val="ru-RU"/>
        </w:rPr>
        <w:t xml:space="preserve">рассматриваются ключевые аспекты совершенствования организации управления благоустройством и озеленением территории </w:t>
      </w:r>
      <w:r w:rsidR="00316F33" w:rsidRPr="00D06D52">
        <w:rPr>
          <w:color w:val="000000" w:themeColor="text1"/>
          <w:lang w:val="ru-RU"/>
        </w:rPr>
        <w:t>Каховского муниципального</w:t>
      </w:r>
      <w:r w:rsidR="00316F33" w:rsidRPr="00D06D52">
        <w:rPr>
          <w:color w:val="000000" w:themeColor="text1"/>
          <w:lang w:val="ru-RU"/>
        </w:rPr>
        <w:t xml:space="preserve"> округ</w:t>
      </w:r>
      <w:r w:rsidR="00316F33" w:rsidRPr="00D06D52">
        <w:rPr>
          <w:color w:val="000000" w:themeColor="text1"/>
          <w:lang w:val="ru-RU"/>
        </w:rPr>
        <w:t>а</w:t>
      </w:r>
      <w:r w:rsidR="00316F33" w:rsidRPr="00D06D52">
        <w:rPr>
          <w:color w:val="000000" w:themeColor="text1"/>
          <w:lang w:val="ru-RU"/>
        </w:rPr>
        <w:t xml:space="preserve"> Херсонской области</w:t>
      </w:r>
      <w:r w:rsidR="007441C8" w:rsidRPr="007441C8">
        <w:rPr>
          <w:color w:val="000000" w:themeColor="text1"/>
          <w:lang w:val="ru-RU"/>
        </w:rPr>
        <w:t xml:space="preserve">. </w:t>
      </w:r>
      <w:r w:rsidR="00D06D52">
        <w:rPr>
          <w:color w:val="000000" w:themeColor="text1"/>
          <w:lang w:val="ru-RU"/>
        </w:rPr>
        <w:t>Представлен анализ</w:t>
      </w:r>
      <w:r w:rsidR="007441C8" w:rsidRPr="007441C8">
        <w:rPr>
          <w:color w:val="000000" w:themeColor="text1"/>
          <w:lang w:val="ru-RU"/>
        </w:rPr>
        <w:t xml:space="preserve"> текущего состояния благоустройства и зеленых зон </w:t>
      </w:r>
      <w:r w:rsidR="005F559E" w:rsidRPr="005F559E">
        <w:rPr>
          <w:color w:val="000000" w:themeColor="text1"/>
          <w:lang w:val="ru-RU"/>
        </w:rPr>
        <w:t>на данных Муниципального Казенного Учреждения (МКУ) «КСК»</w:t>
      </w:r>
      <w:r w:rsidR="005F559E">
        <w:rPr>
          <w:color w:val="000000" w:themeColor="text1"/>
          <w:lang w:val="ru-RU"/>
        </w:rPr>
        <w:t>, выявлены</w:t>
      </w:r>
      <w:r w:rsidR="007441C8" w:rsidRPr="007441C8">
        <w:rPr>
          <w:color w:val="000000" w:themeColor="text1"/>
          <w:lang w:val="ru-RU"/>
        </w:rPr>
        <w:t xml:space="preserve"> </w:t>
      </w:r>
      <w:r w:rsidR="005F559E">
        <w:rPr>
          <w:color w:val="000000" w:themeColor="text1"/>
          <w:lang w:val="ru-RU"/>
        </w:rPr>
        <w:t>острые</w:t>
      </w:r>
      <w:r w:rsidR="007441C8" w:rsidRPr="007441C8">
        <w:rPr>
          <w:color w:val="000000" w:themeColor="text1"/>
          <w:lang w:val="ru-RU"/>
        </w:rPr>
        <w:t xml:space="preserve"> проблем</w:t>
      </w:r>
      <w:r w:rsidR="005F559E">
        <w:rPr>
          <w:color w:val="000000" w:themeColor="text1"/>
          <w:lang w:val="ru-RU"/>
        </w:rPr>
        <w:t>ы</w:t>
      </w:r>
      <w:r w:rsidR="0050639B" w:rsidRPr="0050639B">
        <w:rPr>
          <w:rFonts w:eastAsiaTheme="minorHAnsi"/>
          <w:szCs w:val="28"/>
          <w:lang w:val="ru-RU"/>
          <w14:ligatures w14:val="none"/>
        </w:rPr>
        <w:t xml:space="preserve"> </w:t>
      </w:r>
      <w:r w:rsidR="0050639B">
        <w:rPr>
          <w:rFonts w:eastAsiaTheme="minorHAnsi"/>
          <w:szCs w:val="28"/>
          <w:lang w:val="ru-RU"/>
          <w14:ligatures w14:val="none"/>
        </w:rPr>
        <w:t xml:space="preserve">и </w:t>
      </w:r>
      <w:r w:rsidR="0050639B" w:rsidRPr="0050639B">
        <w:rPr>
          <w:color w:val="000000" w:themeColor="text1"/>
          <w:lang w:val="ru-RU"/>
        </w:rPr>
        <w:t>недостатки в организации управления благоустройством и озеленением</w:t>
      </w:r>
      <w:r w:rsidR="007441C8" w:rsidRPr="007441C8">
        <w:rPr>
          <w:color w:val="000000" w:themeColor="text1"/>
          <w:lang w:val="ru-RU"/>
        </w:rPr>
        <w:t xml:space="preserve">. В работе предложены перспективные направления для улучшения управления, такие как разработка долгосрочных программ благоустройства, активное вовлечение жителей в процессы планирования и реализации, а также внедрение экологических инициатив. </w:t>
      </w:r>
    </w:p>
    <w:p w14:paraId="2781F4CE" w14:textId="14F9F2E0" w:rsidR="00F30E59" w:rsidRDefault="00F30E59" w:rsidP="004D1AAE">
      <w:pPr>
        <w:pStyle w:val="a8"/>
        <w:spacing w:after="0" w:line="360" w:lineRule="auto"/>
        <w:ind w:firstLine="709"/>
        <w:rPr>
          <w:color w:val="000000" w:themeColor="text1"/>
          <w:lang w:val="ru-RU"/>
        </w:rPr>
      </w:pPr>
      <w:r w:rsidRPr="00FC5167">
        <w:rPr>
          <w:b/>
          <w:i/>
          <w:color w:val="000000" w:themeColor="text1"/>
          <w:spacing w:val="-1"/>
          <w:lang w:val="ru-RU"/>
        </w:rPr>
        <w:t>Ключевые</w:t>
      </w:r>
      <w:r w:rsidRPr="00FC5167">
        <w:rPr>
          <w:b/>
          <w:i/>
          <w:color w:val="000000" w:themeColor="text1"/>
          <w:spacing w:val="-11"/>
          <w:lang w:val="ru-RU"/>
        </w:rPr>
        <w:t xml:space="preserve"> </w:t>
      </w:r>
      <w:r w:rsidRPr="00FC5167">
        <w:rPr>
          <w:b/>
          <w:i/>
          <w:color w:val="000000" w:themeColor="text1"/>
          <w:spacing w:val="-1"/>
          <w:lang w:val="ru-RU"/>
        </w:rPr>
        <w:t>слова:</w:t>
      </w:r>
      <w:r w:rsidR="005613BA">
        <w:rPr>
          <w:b/>
          <w:i/>
          <w:color w:val="000000" w:themeColor="text1"/>
          <w:spacing w:val="-10"/>
          <w:lang w:val="ru-RU"/>
        </w:rPr>
        <w:t xml:space="preserve"> </w:t>
      </w:r>
      <w:r w:rsidR="00CA7F45" w:rsidRPr="00CA7F45">
        <w:rPr>
          <w:color w:val="000000" w:themeColor="text1"/>
          <w:spacing w:val="-1"/>
          <w:lang w:val="ru-RU"/>
        </w:rPr>
        <w:t>благоустройство, озеленение, управление, муниципальное образование, нормативно-правовая база, экологические инициативы, вовлечение жителей, долгосрочная программа</w:t>
      </w:r>
      <w:r w:rsidR="00CA7F45">
        <w:rPr>
          <w:color w:val="000000" w:themeColor="text1"/>
          <w:spacing w:val="-1"/>
          <w:lang w:val="ru-RU"/>
        </w:rPr>
        <w:t>.</w:t>
      </w:r>
    </w:p>
    <w:p w14:paraId="7B6DE96B" w14:textId="5B7C18B6" w:rsidR="00F038E9" w:rsidRPr="00F038E9" w:rsidRDefault="00DF264B" w:rsidP="00F038E9">
      <w:pPr>
        <w:pStyle w:val="a8"/>
        <w:spacing w:after="0" w:line="360" w:lineRule="auto"/>
        <w:ind w:firstLine="709"/>
        <w:rPr>
          <w:rFonts w:eastAsia="Calibri"/>
          <w:b/>
          <w:bCs/>
          <w:szCs w:val="28"/>
          <w:lang w:val="ru-RU" w:eastAsia="ru-RU" w:bidi="ru-RU"/>
          <w14:ligatures w14:val="none"/>
        </w:rPr>
      </w:pPr>
      <w:r>
        <w:rPr>
          <w:color w:val="000000" w:themeColor="text1"/>
          <w:lang w:val="ru-RU"/>
        </w:rPr>
        <w:t xml:space="preserve"> </w:t>
      </w:r>
      <w:r w:rsidR="00F038E9">
        <w:rPr>
          <w:b/>
          <w:bCs/>
          <w:szCs w:val="28"/>
          <w:lang w:val="ru-RU"/>
        </w:rPr>
        <w:t xml:space="preserve"> </w:t>
      </w:r>
    </w:p>
    <w:p w14:paraId="221620C3" w14:textId="2737D10E" w:rsidR="00AB6066" w:rsidRDefault="00AB6066" w:rsidP="00AB6066">
      <w:pPr>
        <w:pStyle w:val="a8"/>
        <w:spacing w:line="360" w:lineRule="auto"/>
        <w:ind w:firstLine="709"/>
        <w:rPr>
          <w:color w:val="000000" w:themeColor="text1"/>
          <w:lang w:val="ru-RU"/>
        </w:rPr>
      </w:pPr>
      <w:r w:rsidRPr="00AB6066">
        <w:rPr>
          <w:color w:val="000000" w:themeColor="text1"/>
          <w:lang w:val="ru-RU"/>
        </w:rPr>
        <w:t>Ситуация в Каховском муниципальном округе Херсонской области оценивается как сложная на фоне активных военных действий</w:t>
      </w:r>
      <w:r w:rsidRPr="00AB6066">
        <w:rPr>
          <w:color w:val="000000" w:themeColor="text1"/>
          <w:lang w:val="ru-RU"/>
        </w:rPr>
        <w:t xml:space="preserve">. </w:t>
      </w:r>
      <w:r w:rsidRPr="00AB6066">
        <w:rPr>
          <w:rFonts w:eastAsia="Calibri"/>
          <w:szCs w:val="28"/>
          <w:lang w:val="ru-RU"/>
          <w14:ligatures w14:val="none"/>
        </w:rPr>
        <w:t>Во время боевых действий, особенно в 2022–2023 годах, множество домов, общественных и административных зданий, а также объектов инфраструктуры (дороги, мосты, системы водоснабжения и канализации), были повреждены или разрушены</w:t>
      </w:r>
      <w:r>
        <w:rPr>
          <w:rFonts w:eastAsia="Calibri"/>
          <w:szCs w:val="28"/>
          <w:lang w:val="ru-RU"/>
          <w14:ligatures w14:val="none"/>
        </w:rPr>
        <w:t>.</w:t>
      </w:r>
      <w:r w:rsidR="00F61474">
        <w:rPr>
          <w:rFonts w:eastAsia="Calibri"/>
          <w:szCs w:val="28"/>
          <w:lang w:val="ru-RU"/>
          <w14:ligatures w14:val="none"/>
        </w:rPr>
        <w:t xml:space="preserve"> П</w:t>
      </w:r>
      <w:r w:rsidR="00992FD6" w:rsidRPr="00992FD6">
        <w:rPr>
          <w:color w:val="000000" w:themeColor="text1"/>
          <w:lang w:val="ru-RU"/>
        </w:rPr>
        <w:t xml:space="preserve">осле боевых действий площадь зеленых </w:t>
      </w:r>
      <w:r w:rsidR="00992FD6" w:rsidRPr="00992FD6">
        <w:rPr>
          <w:color w:val="000000" w:themeColor="text1"/>
          <w:lang w:val="ru-RU"/>
        </w:rPr>
        <w:lastRenderedPageBreak/>
        <w:t>и лесных насаждений в пределах черты муниципа</w:t>
      </w:r>
      <w:r w:rsidR="00F61474">
        <w:rPr>
          <w:color w:val="000000" w:themeColor="text1"/>
          <w:lang w:val="ru-RU"/>
        </w:rPr>
        <w:t>льной территории составила 2,1% (таблица 1).</w:t>
      </w:r>
    </w:p>
    <w:p w14:paraId="2C01E72A" w14:textId="199FE36F" w:rsidR="00F61474" w:rsidRPr="00F61474" w:rsidRDefault="00F61474" w:rsidP="00F61474">
      <w:pPr>
        <w:spacing w:line="360" w:lineRule="auto"/>
        <w:ind w:firstLine="709"/>
        <w:rPr>
          <w:rFonts w:eastAsia="Calibri"/>
          <w:szCs w:val="28"/>
          <w:lang w:val="ru-RU"/>
          <w14:ligatures w14:val="none"/>
        </w:rPr>
      </w:pPr>
      <w:r>
        <w:rPr>
          <w:rFonts w:eastAsia="Calibri"/>
          <w:szCs w:val="28"/>
          <w:lang w:val="ru-RU"/>
          <w14:ligatures w14:val="none"/>
        </w:rPr>
        <w:t xml:space="preserve">Таблица </w:t>
      </w:r>
      <w:r w:rsidRPr="00F61474">
        <w:rPr>
          <w:rFonts w:eastAsia="Calibri"/>
          <w:szCs w:val="28"/>
          <w:lang w:val="ru-RU"/>
          <w14:ligatures w14:val="none"/>
        </w:rPr>
        <w:t>1</w:t>
      </w:r>
    </w:p>
    <w:p w14:paraId="600E0E4C" w14:textId="77777777" w:rsidR="00F61474" w:rsidRPr="00F61474" w:rsidRDefault="00F61474" w:rsidP="00F61474">
      <w:pPr>
        <w:spacing w:line="360" w:lineRule="auto"/>
        <w:ind w:firstLine="709"/>
        <w:rPr>
          <w:rFonts w:eastAsia="Calibri"/>
          <w:szCs w:val="28"/>
          <w:lang w:val="ru-RU"/>
          <w14:ligatures w14:val="none"/>
        </w:rPr>
      </w:pPr>
      <w:r w:rsidRPr="00F61474">
        <w:rPr>
          <w:rFonts w:eastAsia="Calibri"/>
          <w:szCs w:val="28"/>
          <w:lang w:val="ru-RU"/>
          <w14:ligatures w14:val="none"/>
        </w:rPr>
        <w:t>Распределение зеленых и застроенных земель в городской черте МКУ «КСК» на 01.10.24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31"/>
        <w:gridCol w:w="1005"/>
        <w:gridCol w:w="909"/>
      </w:tblGrid>
      <w:tr w:rsidR="00F61474" w:rsidRPr="00F61474" w14:paraId="7CD55140" w14:textId="77777777" w:rsidTr="00FA4EFC">
        <w:trPr>
          <w:trHeight w:val="445"/>
        </w:trPr>
        <w:tc>
          <w:tcPr>
            <w:tcW w:w="0" w:type="auto"/>
            <w:shd w:val="clear" w:color="auto" w:fill="auto"/>
          </w:tcPr>
          <w:p w14:paraId="164763DC" w14:textId="77777777" w:rsidR="00F61474" w:rsidRPr="00F61474" w:rsidRDefault="00F61474" w:rsidP="00F61474">
            <w:pPr>
              <w:widowControl w:val="0"/>
              <w:tabs>
                <w:tab w:val="left" w:pos="708"/>
                <w:tab w:val="left" w:pos="108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  <w14:ligatures w14:val="none"/>
              </w:rPr>
            </w:pPr>
            <w:r w:rsidRPr="00F61474">
              <w:rPr>
                <w:color w:val="000000"/>
                <w:sz w:val="24"/>
                <w:szCs w:val="24"/>
                <w:lang w:val="ru-RU"/>
                <w14:ligatures w14:val="none"/>
              </w:rPr>
              <w:t>Назначение площади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CEB820" w14:textId="77777777" w:rsidR="00F61474" w:rsidRPr="00F61474" w:rsidRDefault="00F61474" w:rsidP="00F61474">
            <w:pPr>
              <w:widowControl w:val="0"/>
              <w:tabs>
                <w:tab w:val="left" w:pos="708"/>
                <w:tab w:val="left" w:pos="108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  <w14:ligatures w14:val="none"/>
              </w:rPr>
            </w:pPr>
            <w:r w:rsidRPr="00F61474">
              <w:rPr>
                <w:color w:val="000000"/>
                <w:sz w:val="24"/>
                <w:szCs w:val="24"/>
                <w:lang w:val="ru-RU"/>
                <w14:ligatures w14:val="none"/>
              </w:rPr>
              <w:t>Ед. изм.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7A8F39" w14:textId="77777777" w:rsidR="00F61474" w:rsidRPr="00F61474" w:rsidRDefault="00F61474" w:rsidP="00F61474">
            <w:pPr>
              <w:widowControl w:val="0"/>
              <w:tabs>
                <w:tab w:val="left" w:pos="708"/>
                <w:tab w:val="left" w:pos="108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  <w14:ligatures w14:val="none"/>
              </w:rPr>
            </w:pPr>
            <w:r w:rsidRPr="00F61474">
              <w:rPr>
                <w:color w:val="000000"/>
                <w:sz w:val="24"/>
                <w:szCs w:val="24"/>
                <w:lang w:val="ru-RU"/>
                <w14:ligatures w14:val="none"/>
              </w:rPr>
              <w:t>Кол-во</w:t>
            </w:r>
          </w:p>
        </w:tc>
      </w:tr>
      <w:tr w:rsidR="00F61474" w:rsidRPr="00F61474" w14:paraId="680044C7" w14:textId="77777777" w:rsidTr="00FA4EFC">
        <w:trPr>
          <w:trHeight w:val="445"/>
        </w:trPr>
        <w:tc>
          <w:tcPr>
            <w:tcW w:w="0" w:type="auto"/>
            <w:shd w:val="clear" w:color="auto" w:fill="auto"/>
          </w:tcPr>
          <w:p w14:paraId="1E9AF266" w14:textId="77777777" w:rsidR="00F61474" w:rsidRPr="00F61474" w:rsidRDefault="00F61474" w:rsidP="00F61474">
            <w:pPr>
              <w:widowControl w:val="0"/>
              <w:tabs>
                <w:tab w:val="left" w:pos="708"/>
                <w:tab w:val="left" w:pos="1080"/>
              </w:tabs>
              <w:spacing w:line="240" w:lineRule="auto"/>
              <w:rPr>
                <w:color w:val="000000"/>
                <w:sz w:val="24"/>
                <w:szCs w:val="24"/>
                <w:lang w:val="ru-RU"/>
                <w14:ligatures w14:val="none"/>
              </w:rPr>
            </w:pPr>
            <w:r w:rsidRPr="00F61474">
              <w:rPr>
                <w:color w:val="000000"/>
                <w:sz w:val="24"/>
                <w:szCs w:val="24"/>
                <w:lang w:val="ru-RU"/>
                <w14:ligatures w14:val="none"/>
              </w:rPr>
              <w:t>Общая площадь городских земель в пределах городской черты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51E721" w14:textId="77777777" w:rsidR="00F61474" w:rsidRPr="00F61474" w:rsidRDefault="00F61474" w:rsidP="00F61474">
            <w:pPr>
              <w:widowControl w:val="0"/>
              <w:tabs>
                <w:tab w:val="left" w:pos="708"/>
                <w:tab w:val="left" w:pos="108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  <w14:ligatures w14:val="none"/>
              </w:rPr>
            </w:pPr>
            <w:r w:rsidRPr="00F61474">
              <w:rPr>
                <w:color w:val="000000"/>
                <w:sz w:val="24"/>
                <w:szCs w:val="24"/>
                <w:lang w:val="ru-RU"/>
                <w14:ligatures w14:val="none"/>
              </w:rPr>
              <w:t>га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1CC00C" w14:textId="77777777" w:rsidR="00F61474" w:rsidRPr="00F61474" w:rsidRDefault="00F61474" w:rsidP="00F61474">
            <w:pPr>
              <w:widowControl w:val="0"/>
              <w:tabs>
                <w:tab w:val="left" w:pos="708"/>
                <w:tab w:val="left" w:pos="108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  <w14:ligatures w14:val="none"/>
              </w:rPr>
            </w:pPr>
            <w:r w:rsidRPr="00F61474">
              <w:rPr>
                <w:color w:val="000000"/>
                <w:sz w:val="24"/>
                <w:szCs w:val="24"/>
                <w:lang w:val="ru-RU"/>
                <w14:ligatures w14:val="none"/>
              </w:rPr>
              <w:t>1 617</w:t>
            </w:r>
          </w:p>
        </w:tc>
      </w:tr>
      <w:tr w:rsidR="00F61474" w:rsidRPr="00F61474" w14:paraId="268FDFD7" w14:textId="77777777" w:rsidTr="00FA4EFC">
        <w:tc>
          <w:tcPr>
            <w:tcW w:w="0" w:type="auto"/>
            <w:shd w:val="clear" w:color="auto" w:fill="auto"/>
          </w:tcPr>
          <w:p w14:paraId="6D5B7DE0" w14:textId="77777777" w:rsidR="00F61474" w:rsidRPr="00F61474" w:rsidRDefault="00F61474" w:rsidP="00F61474">
            <w:pPr>
              <w:widowControl w:val="0"/>
              <w:tabs>
                <w:tab w:val="left" w:pos="708"/>
                <w:tab w:val="left" w:pos="1080"/>
              </w:tabs>
              <w:spacing w:line="240" w:lineRule="auto"/>
              <w:rPr>
                <w:color w:val="000000"/>
                <w:sz w:val="24"/>
                <w:szCs w:val="24"/>
                <w:lang w:val="ru-RU"/>
                <w14:ligatures w14:val="none"/>
              </w:rPr>
            </w:pPr>
            <w:r w:rsidRPr="00F61474">
              <w:rPr>
                <w:color w:val="000000"/>
                <w:sz w:val="24"/>
                <w:szCs w:val="24"/>
                <w:lang w:val="ru-RU"/>
                <w14:ligatures w14:val="none"/>
              </w:rPr>
              <w:t>в том числе</w:t>
            </w:r>
          </w:p>
          <w:p w14:paraId="69F8F6AE" w14:textId="77777777" w:rsidR="00F61474" w:rsidRPr="00F61474" w:rsidRDefault="00F61474" w:rsidP="00F61474">
            <w:pPr>
              <w:widowControl w:val="0"/>
              <w:tabs>
                <w:tab w:val="left" w:pos="708"/>
                <w:tab w:val="left" w:pos="1080"/>
              </w:tabs>
              <w:spacing w:line="240" w:lineRule="auto"/>
              <w:rPr>
                <w:color w:val="000000"/>
                <w:sz w:val="24"/>
                <w:szCs w:val="24"/>
                <w:lang w:val="ru-RU"/>
                <w14:ligatures w14:val="none"/>
              </w:rPr>
            </w:pPr>
            <w:r w:rsidRPr="00F61474">
              <w:rPr>
                <w:color w:val="000000"/>
                <w:sz w:val="24"/>
                <w:szCs w:val="24"/>
                <w:lang w:val="ru-RU"/>
                <w14:ligatures w14:val="none"/>
              </w:rPr>
              <w:t>-площадь застроенных земель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1C583E" w14:textId="77777777" w:rsidR="00F61474" w:rsidRPr="00F61474" w:rsidRDefault="00F61474" w:rsidP="00F61474">
            <w:pPr>
              <w:widowControl w:val="0"/>
              <w:tabs>
                <w:tab w:val="left" w:pos="708"/>
                <w:tab w:val="left" w:pos="108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  <w14:ligatures w14:val="none"/>
              </w:rPr>
            </w:pPr>
            <w:r w:rsidRPr="00F61474">
              <w:rPr>
                <w:color w:val="000000"/>
                <w:sz w:val="24"/>
                <w:szCs w:val="24"/>
                <w:lang w:val="ru-RU"/>
                <w14:ligatures w14:val="none"/>
              </w:rPr>
              <w:t>га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71ECA2" w14:textId="77777777" w:rsidR="00F61474" w:rsidRPr="00F61474" w:rsidRDefault="00F61474" w:rsidP="00F61474">
            <w:pPr>
              <w:widowControl w:val="0"/>
              <w:tabs>
                <w:tab w:val="left" w:pos="708"/>
                <w:tab w:val="left" w:pos="1080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  <w14:ligatures w14:val="none"/>
              </w:rPr>
            </w:pPr>
            <w:r w:rsidRPr="00F61474">
              <w:rPr>
                <w:color w:val="000000"/>
                <w:sz w:val="24"/>
                <w:szCs w:val="24"/>
                <w:lang w:val="ru-RU"/>
                <w14:ligatures w14:val="none"/>
              </w:rPr>
              <w:t>-</w:t>
            </w:r>
          </w:p>
        </w:tc>
      </w:tr>
      <w:tr w:rsidR="00F61474" w:rsidRPr="00F61474" w14:paraId="1A98E793" w14:textId="77777777" w:rsidTr="00FA4EFC">
        <w:tc>
          <w:tcPr>
            <w:tcW w:w="0" w:type="auto"/>
            <w:shd w:val="clear" w:color="auto" w:fill="auto"/>
          </w:tcPr>
          <w:p w14:paraId="788AFE8A" w14:textId="77777777" w:rsidR="00F61474" w:rsidRPr="00F61474" w:rsidRDefault="00F61474" w:rsidP="00F61474">
            <w:pPr>
              <w:widowControl w:val="0"/>
              <w:tabs>
                <w:tab w:val="left" w:pos="708"/>
                <w:tab w:val="left" w:pos="1080"/>
              </w:tabs>
              <w:spacing w:line="240" w:lineRule="auto"/>
              <w:rPr>
                <w:color w:val="000000"/>
                <w:sz w:val="24"/>
                <w:szCs w:val="24"/>
                <w:lang w:val="ru-RU"/>
                <w14:ligatures w14:val="none"/>
              </w:rPr>
            </w:pPr>
            <w:r w:rsidRPr="00F61474">
              <w:rPr>
                <w:color w:val="000000"/>
                <w:sz w:val="24"/>
                <w:szCs w:val="24"/>
                <w:lang w:val="ru-RU"/>
                <w14:ligatures w14:val="none"/>
              </w:rPr>
              <w:t>Общая площадь зеленых и лесных насаждений в пределах городской черты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53E042" w14:textId="77777777" w:rsidR="00F61474" w:rsidRPr="00F61474" w:rsidRDefault="00F61474" w:rsidP="00F61474">
            <w:pPr>
              <w:widowControl w:val="0"/>
              <w:tabs>
                <w:tab w:val="left" w:pos="708"/>
                <w:tab w:val="left" w:pos="1080"/>
              </w:tabs>
              <w:spacing w:line="240" w:lineRule="auto"/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proofErr w:type="spellStart"/>
            <w:r w:rsidRPr="00F61474">
              <w:rPr>
                <w:color w:val="000000"/>
                <w:sz w:val="24"/>
                <w:szCs w:val="24"/>
                <w14:ligatures w14:val="none"/>
              </w:rPr>
              <w:t>га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14:paraId="37CEFBA6" w14:textId="77777777" w:rsidR="00F61474" w:rsidRPr="00F61474" w:rsidRDefault="00F61474" w:rsidP="00F61474">
            <w:pPr>
              <w:widowControl w:val="0"/>
              <w:tabs>
                <w:tab w:val="left" w:pos="708"/>
                <w:tab w:val="left" w:pos="1080"/>
              </w:tabs>
              <w:spacing w:line="240" w:lineRule="auto"/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 w:rsidRPr="00F61474">
              <w:rPr>
                <w:color w:val="000000"/>
                <w:sz w:val="24"/>
                <w:szCs w:val="24"/>
                <w14:ligatures w14:val="none"/>
              </w:rPr>
              <w:t>34</w:t>
            </w:r>
          </w:p>
        </w:tc>
      </w:tr>
      <w:tr w:rsidR="00F61474" w:rsidRPr="00F61474" w14:paraId="33E57B60" w14:textId="77777777" w:rsidTr="00FA4EFC">
        <w:tc>
          <w:tcPr>
            <w:tcW w:w="0" w:type="auto"/>
            <w:shd w:val="clear" w:color="auto" w:fill="auto"/>
          </w:tcPr>
          <w:p w14:paraId="76F8A4D3" w14:textId="77777777" w:rsidR="00F61474" w:rsidRPr="00F61474" w:rsidRDefault="00F61474" w:rsidP="00F61474">
            <w:pPr>
              <w:widowControl w:val="0"/>
              <w:tabs>
                <w:tab w:val="left" w:pos="708"/>
                <w:tab w:val="left" w:pos="1080"/>
              </w:tabs>
              <w:spacing w:line="240" w:lineRule="auto"/>
              <w:rPr>
                <w:color w:val="000000"/>
                <w:sz w:val="24"/>
                <w:szCs w:val="24"/>
                <w:lang w:val="ru-RU"/>
                <w14:ligatures w14:val="none"/>
              </w:rPr>
            </w:pPr>
            <w:r w:rsidRPr="00F61474">
              <w:rPr>
                <w:color w:val="000000"/>
                <w:sz w:val="24"/>
                <w:szCs w:val="24"/>
                <w:lang w:val="ru-RU"/>
                <w14:ligatures w14:val="none"/>
              </w:rPr>
              <w:t>из них:</w:t>
            </w:r>
          </w:p>
          <w:p w14:paraId="3BD83C39" w14:textId="77777777" w:rsidR="00F61474" w:rsidRPr="00F61474" w:rsidRDefault="00F61474" w:rsidP="00F61474">
            <w:pPr>
              <w:widowControl w:val="0"/>
              <w:tabs>
                <w:tab w:val="left" w:pos="708"/>
                <w:tab w:val="left" w:pos="1080"/>
              </w:tabs>
              <w:spacing w:line="240" w:lineRule="auto"/>
              <w:rPr>
                <w:color w:val="000000"/>
                <w:sz w:val="24"/>
                <w:szCs w:val="24"/>
                <w:lang w:val="ru-RU"/>
                <w14:ligatures w14:val="none"/>
              </w:rPr>
            </w:pPr>
            <w:r w:rsidRPr="00F61474">
              <w:rPr>
                <w:color w:val="000000"/>
                <w:sz w:val="24"/>
                <w:szCs w:val="24"/>
                <w:lang w:val="ru-RU"/>
                <w14:ligatures w14:val="none"/>
              </w:rPr>
              <w:t>-насаждений общего пользования (парки, сады, скверы и бульвары)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8B1D10" w14:textId="77777777" w:rsidR="00F61474" w:rsidRPr="00F61474" w:rsidRDefault="00F61474" w:rsidP="00F61474">
            <w:pPr>
              <w:widowControl w:val="0"/>
              <w:tabs>
                <w:tab w:val="left" w:pos="708"/>
                <w:tab w:val="left" w:pos="1080"/>
              </w:tabs>
              <w:spacing w:line="240" w:lineRule="auto"/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proofErr w:type="spellStart"/>
            <w:r w:rsidRPr="00F61474">
              <w:rPr>
                <w:color w:val="000000"/>
                <w:sz w:val="24"/>
                <w:szCs w:val="24"/>
                <w14:ligatures w14:val="none"/>
              </w:rPr>
              <w:t>га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14:paraId="00E6DE29" w14:textId="77777777" w:rsidR="00F61474" w:rsidRPr="00F61474" w:rsidRDefault="00F61474" w:rsidP="00F61474">
            <w:pPr>
              <w:widowControl w:val="0"/>
              <w:tabs>
                <w:tab w:val="left" w:pos="708"/>
                <w:tab w:val="left" w:pos="1080"/>
              </w:tabs>
              <w:spacing w:line="240" w:lineRule="auto"/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 w:rsidRPr="00F61474">
              <w:rPr>
                <w:color w:val="000000"/>
                <w:sz w:val="24"/>
                <w:szCs w:val="24"/>
                <w14:ligatures w14:val="none"/>
              </w:rPr>
              <w:t>22</w:t>
            </w:r>
          </w:p>
        </w:tc>
      </w:tr>
      <w:tr w:rsidR="00F61474" w:rsidRPr="00F61474" w14:paraId="4DFF8AC0" w14:textId="77777777" w:rsidTr="00FA4EFC">
        <w:tc>
          <w:tcPr>
            <w:tcW w:w="0" w:type="auto"/>
            <w:shd w:val="clear" w:color="auto" w:fill="auto"/>
          </w:tcPr>
          <w:p w14:paraId="05BAD95D" w14:textId="77777777" w:rsidR="00F61474" w:rsidRPr="00F61474" w:rsidRDefault="00F61474" w:rsidP="00F61474">
            <w:pPr>
              <w:widowControl w:val="0"/>
              <w:tabs>
                <w:tab w:val="left" w:pos="708"/>
                <w:tab w:val="left" w:pos="1080"/>
              </w:tabs>
              <w:spacing w:line="240" w:lineRule="auto"/>
              <w:rPr>
                <w:color w:val="000000"/>
                <w:sz w:val="24"/>
                <w:szCs w:val="24"/>
                <w14:ligatures w14:val="none"/>
              </w:rPr>
            </w:pPr>
            <w:r w:rsidRPr="00F61474">
              <w:rPr>
                <w:color w:val="000000"/>
                <w:sz w:val="24"/>
                <w:szCs w:val="24"/>
                <w:lang w:val="ru-RU"/>
                <w14:ligatures w14:val="none"/>
              </w:rPr>
              <w:t>-</w:t>
            </w:r>
            <w:proofErr w:type="spellStart"/>
            <w:r w:rsidRPr="00F61474">
              <w:rPr>
                <w:color w:val="000000"/>
                <w:sz w:val="24"/>
                <w:szCs w:val="24"/>
                <w14:ligatures w14:val="none"/>
              </w:rPr>
              <w:t>лесопарков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14:paraId="6C316856" w14:textId="77777777" w:rsidR="00F61474" w:rsidRPr="00F61474" w:rsidRDefault="00F61474" w:rsidP="00F61474">
            <w:pPr>
              <w:widowControl w:val="0"/>
              <w:tabs>
                <w:tab w:val="left" w:pos="708"/>
                <w:tab w:val="left" w:pos="1080"/>
              </w:tabs>
              <w:spacing w:line="240" w:lineRule="auto"/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proofErr w:type="spellStart"/>
            <w:r w:rsidRPr="00F61474">
              <w:rPr>
                <w:color w:val="000000"/>
                <w:sz w:val="24"/>
                <w:szCs w:val="24"/>
                <w14:ligatures w14:val="none"/>
              </w:rPr>
              <w:t>га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14:paraId="3E7C9F7E" w14:textId="77777777" w:rsidR="00F61474" w:rsidRPr="00F61474" w:rsidRDefault="00F61474" w:rsidP="00F61474">
            <w:pPr>
              <w:widowControl w:val="0"/>
              <w:tabs>
                <w:tab w:val="left" w:pos="708"/>
                <w:tab w:val="left" w:pos="1080"/>
              </w:tabs>
              <w:spacing w:line="240" w:lineRule="auto"/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 w:rsidRPr="00F61474">
              <w:rPr>
                <w:color w:val="000000"/>
                <w:sz w:val="24"/>
                <w:szCs w:val="24"/>
                <w14:ligatures w14:val="none"/>
              </w:rPr>
              <w:t>11</w:t>
            </w:r>
          </w:p>
        </w:tc>
      </w:tr>
      <w:tr w:rsidR="00F61474" w:rsidRPr="00F61474" w14:paraId="25C421A7" w14:textId="77777777" w:rsidTr="00FA4EFC">
        <w:tc>
          <w:tcPr>
            <w:tcW w:w="0" w:type="auto"/>
            <w:shd w:val="clear" w:color="auto" w:fill="auto"/>
          </w:tcPr>
          <w:p w14:paraId="5F7AC9C1" w14:textId="77777777" w:rsidR="00F61474" w:rsidRPr="00F61474" w:rsidRDefault="00F61474" w:rsidP="00F61474">
            <w:pPr>
              <w:widowControl w:val="0"/>
              <w:tabs>
                <w:tab w:val="left" w:pos="708"/>
                <w:tab w:val="left" w:pos="1080"/>
              </w:tabs>
              <w:spacing w:line="240" w:lineRule="auto"/>
              <w:rPr>
                <w:color w:val="000000"/>
                <w:sz w:val="24"/>
                <w:szCs w:val="24"/>
                <w14:ligatures w14:val="none"/>
              </w:rPr>
            </w:pPr>
            <w:r w:rsidRPr="00F61474">
              <w:rPr>
                <w:color w:val="000000"/>
                <w:sz w:val="24"/>
                <w:szCs w:val="24"/>
                <w:lang w:val="ru-RU"/>
                <w14:ligatures w14:val="none"/>
              </w:rPr>
              <w:t>-</w:t>
            </w:r>
            <w:proofErr w:type="spellStart"/>
            <w:r w:rsidRPr="00F61474">
              <w:rPr>
                <w:color w:val="000000"/>
                <w:sz w:val="24"/>
                <w:szCs w:val="24"/>
                <w14:ligatures w14:val="none"/>
              </w:rPr>
              <w:t>городских</w:t>
            </w:r>
            <w:proofErr w:type="spellEnd"/>
            <w:r w:rsidRPr="00F61474">
              <w:rPr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474">
              <w:rPr>
                <w:color w:val="000000"/>
                <w:sz w:val="24"/>
                <w:szCs w:val="24"/>
                <w14:ligatures w14:val="none"/>
              </w:rPr>
              <w:t>лесов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14:paraId="049AE16F" w14:textId="77777777" w:rsidR="00F61474" w:rsidRPr="00F61474" w:rsidRDefault="00F61474" w:rsidP="00F61474">
            <w:pPr>
              <w:widowControl w:val="0"/>
              <w:tabs>
                <w:tab w:val="left" w:pos="708"/>
                <w:tab w:val="left" w:pos="1080"/>
              </w:tabs>
              <w:spacing w:line="240" w:lineRule="auto"/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proofErr w:type="spellStart"/>
            <w:r w:rsidRPr="00F61474">
              <w:rPr>
                <w:color w:val="000000"/>
                <w:sz w:val="24"/>
                <w:szCs w:val="24"/>
                <w14:ligatures w14:val="none"/>
              </w:rPr>
              <w:t>га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14:paraId="44C71D84" w14:textId="77777777" w:rsidR="00F61474" w:rsidRPr="00F61474" w:rsidRDefault="00F61474" w:rsidP="00F61474">
            <w:pPr>
              <w:widowControl w:val="0"/>
              <w:tabs>
                <w:tab w:val="left" w:pos="708"/>
                <w:tab w:val="left" w:pos="1080"/>
              </w:tabs>
              <w:spacing w:line="240" w:lineRule="auto"/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 w:rsidRPr="00F61474">
              <w:rPr>
                <w:color w:val="000000"/>
                <w:sz w:val="24"/>
                <w:szCs w:val="24"/>
                <w14:ligatures w14:val="none"/>
              </w:rPr>
              <w:t>-</w:t>
            </w:r>
          </w:p>
        </w:tc>
      </w:tr>
      <w:tr w:rsidR="00F61474" w:rsidRPr="00F61474" w14:paraId="00EF2849" w14:textId="77777777" w:rsidTr="00FA4EFC">
        <w:tc>
          <w:tcPr>
            <w:tcW w:w="0" w:type="auto"/>
            <w:shd w:val="clear" w:color="auto" w:fill="auto"/>
          </w:tcPr>
          <w:p w14:paraId="704BCF31" w14:textId="77777777" w:rsidR="00F61474" w:rsidRPr="00F61474" w:rsidRDefault="00F61474" w:rsidP="00F61474">
            <w:pPr>
              <w:widowControl w:val="0"/>
              <w:tabs>
                <w:tab w:val="left" w:pos="708"/>
                <w:tab w:val="left" w:pos="1080"/>
              </w:tabs>
              <w:spacing w:line="240" w:lineRule="auto"/>
              <w:rPr>
                <w:color w:val="000000"/>
                <w:sz w:val="24"/>
                <w:szCs w:val="24"/>
                <w:lang w:val="ru-RU"/>
                <w14:ligatures w14:val="none"/>
              </w:rPr>
            </w:pPr>
            <w:r w:rsidRPr="00F61474">
              <w:rPr>
                <w:color w:val="000000"/>
                <w:sz w:val="24"/>
                <w:szCs w:val="24"/>
                <w:lang w:val="ru-RU"/>
                <w14:ligatures w14:val="none"/>
              </w:rPr>
              <w:t>-озеленения автомобильных дорог местного значения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588E9A" w14:textId="77777777" w:rsidR="00F61474" w:rsidRPr="00F61474" w:rsidRDefault="00F61474" w:rsidP="00F61474">
            <w:pPr>
              <w:widowControl w:val="0"/>
              <w:tabs>
                <w:tab w:val="left" w:pos="708"/>
                <w:tab w:val="left" w:pos="1080"/>
              </w:tabs>
              <w:spacing w:line="240" w:lineRule="auto"/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proofErr w:type="spellStart"/>
            <w:r w:rsidRPr="00F61474">
              <w:rPr>
                <w:color w:val="000000"/>
                <w:sz w:val="24"/>
                <w:szCs w:val="24"/>
                <w14:ligatures w14:val="none"/>
              </w:rPr>
              <w:t>га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14:paraId="0B6370E8" w14:textId="77777777" w:rsidR="00F61474" w:rsidRPr="00F61474" w:rsidRDefault="00F61474" w:rsidP="00F61474">
            <w:pPr>
              <w:widowControl w:val="0"/>
              <w:tabs>
                <w:tab w:val="left" w:pos="708"/>
                <w:tab w:val="left" w:pos="1080"/>
              </w:tabs>
              <w:spacing w:line="240" w:lineRule="auto"/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 w:rsidRPr="00F61474">
              <w:rPr>
                <w:color w:val="000000"/>
                <w:sz w:val="24"/>
                <w:szCs w:val="24"/>
                <w14:ligatures w14:val="none"/>
              </w:rPr>
              <w:t>1</w:t>
            </w:r>
          </w:p>
        </w:tc>
      </w:tr>
    </w:tbl>
    <w:p w14:paraId="3D09420D" w14:textId="77777777" w:rsidR="00F61474" w:rsidRDefault="00F61474" w:rsidP="00AB6066">
      <w:pPr>
        <w:pStyle w:val="a8"/>
        <w:spacing w:line="360" w:lineRule="auto"/>
        <w:ind w:firstLine="709"/>
        <w:rPr>
          <w:color w:val="000000" w:themeColor="text1"/>
          <w:lang w:val="ru-RU"/>
        </w:rPr>
      </w:pPr>
    </w:p>
    <w:p w14:paraId="21057799" w14:textId="30D14E1F" w:rsidR="0036584D" w:rsidRPr="0036584D" w:rsidRDefault="0036584D" w:rsidP="003C053C">
      <w:pPr>
        <w:spacing w:line="360" w:lineRule="auto"/>
        <w:ind w:firstLine="709"/>
        <w:rPr>
          <w:rFonts w:eastAsia="Calibri"/>
          <w:szCs w:val="28"/>
          <w:lang w:val="ru-RU"/>
          <w14:ligatures w14:val="none"/>
        </w:rPr>
      </w:pPr>
      <w:r w:rsidRPr="0036584D">
        <w:rPr>
          <w:rFonts w:eastAsia="Calibri"/>
          <w:szCs w:val="28"/>
          <w:lang w:val="ru-RU"/>
          <w14:ligatures w14:val="none"/>
        </w:rPr>
        <w:t>Из 34 гектаров зеленых и лесных насаждений:</w:t>
      </w:r>
    </w:p>
    <w:p w14:paraId="69C9E040" w14:textId="417EE919" w:rsidR="0036584D" w:rsidRPr="0036584D" w:rsidRDefault="0036584D" w:rsidP="003C053C">
      <w:pPr>
        <w:numPr>
          <w:ilvl w:val="0"/>
          <w:numId w:val="6"/>
        </w:numPr>
        <w:spacing w:line="360" w:lineRule="auto"/>
        <w:ind w:left="0" w:firstLine="709"/>
        <w:contextualSpacing/>
        <w:rPr>
          <w:rFonts w:eastAsia="Calibri"/>
          <w:szCs w:val="28"/>
          <w:lang w:val="ru-RU"/>
          <w14:ligatures w14:val="none"/>
        </w:rPr>
      </w:pPr>
      <w:r>
        <w:rPr>
          <w:rFonts w:eastAsia="Calibri"/>
          <w:szCs w:val="28"/>
          <w:lang w:val="ru-RU"/>
          <w14:ligatures w14:val="none"/>
        </w:rPr>
        <w:t xml:space="preserve">   </w:t>
      </w:r>
      <w:r w:rsidRPr="0036584D">
        <w:rPr>
          <w:rFonts w:eastAsia="Calibri"/>
          <w:szCs w:val="28"/>
          <w:lang w:val="ru-RU"/>
          <w14:ligatures w14:val="none"/>
        </w:rPr>
        <w:t>1,36% от общей площади занимают насаждения общего пользования (парки, скверы, бульвары). Эти зоны доступны для всех жителей и являются важными общественными пространствами, которые способствуют улучшению качества жизни, повышению социальной активности и здоровья горожан;</w:t>
      </w:r>
    </w:p>
    <w:p w14:paraId="00ACF5E2" w14:textId="1819D7F2" w:rsidR="0036584D" w:rsidRPr="0036584D" w:rsidRDefault="0036584D" w:rsidP="003C053C">
      <w:pPr>
        <w:numPr>
          <w:ilvl w:val="0"/>
          <w:numId w:val="6"/>
        </w:numPr>
        <w:spacing w:line="360" w:lineRule="auto"/>
        <w:ind w:left="0" w:firstLine="709"/>
        <w:contextualSpacing/>
        <w:rPr>
          <w:rFonts w:eastAsia="Calibri"/>
          <w:szCs w:val="28"/>
          <w:lang w:val="ru-RU"/>
          <w14:ligatures w14:val="none"/>
        </w:rPr>
      </w:pPr>
      <w:r w:rsidRPr="0036584D">
        <w:rPr>
          <w:rFonts w:eastAsia="Calibri"/>
          <w:szCs w:val="28"/>
          <w:lang w:val="ru-RU"/>
          <w14:ligatures w14:val="none"/>
        </w:rPr>
        <w:t>0,</w:t>
      </w:r>
      <w:r w:rsidR="007B3088">
        <w:rPr>
          <w:rFonts w:eastAsia="Calibri"/>
          <w:szCs w:val="28"/>
          <w:lang w:val="ru-RU"/>
          <w14:ligatures w14:val="none"/>
        </w:rPr>
        <w:t>68%</w:t>
      </w:r>
      <w:r w:rsidRPr="0036584D">
        <w:rPr>
          <w:rFonts w:eastAsia="Calibri"/>
          <w:szCs w:val="28"/>
          <w:lang w:val="ru-RU"/>
          <w14:ligatures w14:val="none"/>
        </w:rPr>
        <w:t xml:space="preserve"> отведены под лесопарки, которые могут служить не только для отдыха, но и выполнять экологические функции, например, поддержание биоразнообразия и очищение воздуха;</w:t>
      </w:r>
    </w:p>
    <w:p w14:paraId="06619188" w14:textId="75E23FE8" w:rsidR="0036584D" w:rsidRPr="0036584D" w:rsidRDefault="0036584D" w:rsidP="003C053C">
      <w:pPr>
        <w:numPr>
          <w:ilvl w:val="0"/>
          <w:numId w:val="6"/>
        </w:numPr>
        <w:spacing w:line="360" w:lineRule="auto"/>
        <w:ind w:left="0" w:firstLine="709"/>
        <w:contextualSpacing/>
        <w:rPr>
          <w:rFonts w:eastAsia="Calibri"/>
          <w:szCs w:val="28"/>
          <w:lang w:val="ru-RU"/>
          <w14:ligatures w14:val="none"/>
        </w:rPr>
      </w:pPr>
      <w:r w:rsidRPr="0036584D">
        <w:rPr>
          <w:rFonts w:eastAsia="Calibri"/>
          <w:szCs w:val="28"/>
          <w:lang w:val="ru-RU"/>
          <w14:ligatures w14:val="none"/>
        </w:rPr>
        <w:t>0,</w:t>
      </w:r>
      <w:r w:rsidR="007B3088">
        <w:rPr>
          <w:rFonts w:eastAsia="Calibri"/>
          <w:szCs w:val="28"/>
          <w:lang w:val="ru-RU"/>
          <w14:ligatures w14:val="none"/>
        </w:rPr>
        <w:t>06%</w:t>
      </w:r>
      <w:r w:rsidRPr="0036584D">
        <w:rPr>
          <w:rFonts w:eastAsia="Calibri"/>
          <w:szCs w:val="28"/>
          <w:lang w:val="ru-RU"/>
          <w14:ligatures w14:val="none"/>
        </w:rPr>
        <w:t xml:space="preserve"> используется для озеленения автомобильных дорог местного значения, что является достаточно малым показателем, но все же помогает улучшать экологию и внешний вид улиц.</w:t>
      </w:r>
    </w:p>
    <w:p w14:paraId="519E1341" w14:textId="71F40BBC" w:rsidR="00BE3802" w:rsidRDefault="004E2876" w:rsidP="003C053C">
      <w:pPr>
        <w:pStyle w:val="a8"/>
        <w:spacing w:after="0" w:line="360" w:lineRule="auto"/>
        <w:ind w:firstLine="709"/>
        <w:rPr>
          <w:color w:val="000000" w:themeColor="text1"/>
          <w:lang w:val="ru-RU"/>
        </w:rPr>
      </w:pPr>
      <w:r w:rsidRPr="004E2876">
        <w:rPr>
          <w:rFonts w:eastAsia="Calibri"/>
          <w:szCs w:val="28"/>
          <w:lang w:val="ru-RU"/>
          <w14:ligatures w14:val="none"/>
        </w:rPr>
        <w:t xml:space="preserve">Площадь зеленых насаждений </w:t>
      </w:r>
      <w:r>
        <w:rPr>
          <w:rFonts w:eastAsia="Calibri"/>
          <w:szCs w:val="28"/>
          <w:lang w:val="ru-RU"/>
          <w14:ligatures w14:val="none"/>
        </w:rPr>
        <w:t xml:space="preserve">(2,1%) </w:t>
      </w:r>
      <w:r w:rsidRPr="004E2876">
        <w:rPr>
          <w:rFonts w:eastAsia="Calibri"/>
          <w:szCs w:val="28"/>
          <w:lang w:val="ru-RU"/>
          <w14:ligatures w14:val="none"/>
        </w:rPr>
        <w:t xml:space="preserve">в контексте разрушений выглядит крайне низкой, что может привести к перегрузке пространства Каховки. </w:t>
      </w:r>
      <w:r w:rsidR="007B3088" w:rsidRPr="007B3088">
        <w:rPr>
          <w:color w:val="000000" w:themeColor="text1"/>
          <w:lang w:val="ru-RU"/>
        </w:rPr>
        <w:t xml:space="preserve">В идеале местные власти должны стремиться к большему количеству зеленых зон, что отражается в рекомендациях по урбанистическому планированию, где </w:t>
      </w:r>
      <w:r w:rsidR="007B3088" w:rsidRPr="007B3088">
        <w:rPr>
          <w:color w:val="000000" w:themeColor="text1"/>
          <w:lang w:val="ru-RU"/>
        </w:rPr>
        <w:lastRenderedPageBreak/>
        <w:t>зеленые зоны составляют не менее 10-15% от общей площади муниципального образования.</w:t>
      </w:r>
    </w:p>
    <w:p w14:paraId="3A732235" w14:textId="385043EB" w:rsidR="004E2876" w:rsidRDefault="00382C44" w:rsidP="003C053C">
      <w:pPr>
        <w:pStyle w:val="a8"/>
        <w:spacing w:after="0" w:line="360" w:lineRule="auto"/>
        <w:ind w:firstLine="709"/>
        <w:rPr>
          <w:rFonts w:eastAsia="Calibri"/>
          <w:szCs w:val="28"/>
          <w:lang w:val="ru-RU"/>
          <w14:ligatures w14:val="none"/>
        </w:rPr>
      </w:pPr>
      <w:r w:rsidRPr="00382C44">
        <w:rPr>
          <w:rFonts w:eastAsia="Calibri"/>
          <w:szCs w:val="28"/>
          <w:lang w:val="ru-RU"/>
          <w14:ligatures w14:val="none"/>
        </w:rPr>
        <w:t>Организация управления благоустройством и озеленением в Каховском муниципальном округе Херсонской области, как и в других пострадавших от военных действий в регионах, сталкивается с м</w:t>
      </w:r>
      <w:r>
        <w:rPr>
          <w:rFonts w:eastAsia="Calibri"/>
          <w:szCs w:val="28"/>
          <w:lang w:val="ru-RU"/>
          <w14:ligatures w14:val="none"/>
        </w:rPr>
        <w:t>ножеством проблем и недостатков (рисунок 1).</w:t>
      </w:r>
    </w:p>
    <w:p w14:paraId="7C0EFBA5" w14:textId="77777777" w:rsidR="003C053C" w:rsidRDefault="003C053C" w:rsidP="003C053C">
      <w:pPr>
        <w:pStyle w:val="a8"/>
        <w:spacing w:after="0" w:line="360" w:lineRule="auto"/>
        <w:ind w:firstLine="709"/>
        <w:rPr>
          <w:rFonts w:eastAsia="Calibri"/>
          <w:szCs w:val="28"/>
          <w:lang w:val="ru-RU"/>
          <w14:ligatures w14:val="none"/>
        </w:rPr>
      </w:pPr>
      <w:bookmarkStart w:id="0" w:name="_GoBack"/>
      <w:bookmarkEnd w:id="0"/>
    </w:p>
    <w:tbl>
      <w:tblPr>
        <w:tblStyle w:val="a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9"/>
        <w:gridCol w:w="3086"/>
        <w:gridCol w:w="3080"/>
      </w:tblGrid>
      <w:tr w:rsidR="00382C44" w:rsidRPr="00382C44" w14:paraId="5970DFC5" w14:textId="77777777" w:rsidTr="00382C44">
        <w:tc>
          <w:tcPr>
            <w:tcW w:w="3179" w:type="dxa"/>
            <w:shd w:val="clear" w:color="auto" w:fill="F2F2F2"/>
          </w:tcPr>
          <w:p w14:paraId="60997AFB" w14:textId="77777777" w:rsidR="00382C44" w:rsidRPr="00382C44" w:rsidRDefault="00382C44" w:rsidP="00382C44">
            <w:pPr>
              <w:spacing w:line="360" w:lineRule="auto"/>
              <w:jc w:val="left"/>
              <w:rPr>
                <w:szCs w:val="28"/>
                <w:lang w:val="ru-RU"/>
              </w:rPr>
            </w:pPr>
            <w:r w:rsidRPr="00382C44">
              <w:rPr>
                <w:szCs w:val="28"/>
                <w:lang w:val="ru-RU"/>
              </w:rPr>
              <w:t>Разрушения инфраструктуры</w:t>
            </w:r>
          </w:p>
        </w:tc>
        <w:tc>
          <w:tcPr>
            <w:tcW w:w="3086" w:type="dxa"/>
          </w:tcPr>
          <w:p w14:paraId="7B0FCDBD" w14:textId="77777777" w:rsidR="00382C44" w:rsidRPr="00382C44" w:rsidRDefault="00382C44" w:rsidP="00382C44">
            <w:pPr>
              <w:spacing w:line="360" w:lineRule="auto"/>
              <w:rPr>
                <w:szCs w:val="28"/>
                <w:lang w:val="ru-RU"/>
              </w:rPr>
            </w:pPr>
          </w:p>
        </w:tc>
        <w:tc>
          <w:tcPr>
            <w:tcW w:w="3080" w:type="dxa"/>
            <w:shd w:val="clear" w:color="auto" w:fill="F2F2F2"/>
          </w:tcPr>
          <w:p w14:paraId="2854D4B5" w14:textId="77777777" w:rsidR="00382C44" w:rsidRPr="00382C44" w:rsidRDefault="00382C44" w:rsidP="00382C44">
            <w:pPr>
              <w:spacing w:line="360" w:lineRule="auto"/>
              <w:jc w:val="right"/>
              <w:rPr>
                <w:szCs w:val="28"/>
                <w:lang w:val="ru-RU"/>
              </w:rPr>
            </w:pPr>
            <w:r w:rsidRPr="00382C44">
              <w:rPr>
                <w:szCs w:val="28"/>
                <w:lang w:val="ru-RU"/>
              </w:rPr>
              <w:t>Отсутствие комплексного подхода и стратегического планирования</w:t>
            </w:r>
          </w:p>
        </w:tc>
      </w:tr>
      <w:tr w:rsidR="00382C44" w:rsidRPr="00382C44" w14:paraId="0C8CAAEF" w14:textId="77777777" w:rsidTr="00382C44">
        <w:tc>
          <w:tcPr>
            <w:tcW w:w="3179" w:type="dxa"/>
            <w:shd w:val="clear" w:color="auto" w:fill="FFFFFF"/>
          </w:tcPr>
          <w:p w14:paraId="5A45755C" w14:textId="77777777" w:rsidR="00382C44" w:rsidRPr="00382C44" w:rsidRDefault="00382C44" w:rsidP="00382C44">
            <w:pPr>
              <w:spacing w:line="360" w:lineRule="auto"/>
              <w:jc w:val="left"/>
              <w:rPr>
                <w:szCs w:val="28"/>
                <w:lang w:val="ru-RU"/>
              </w:rPr>
            </w:pPr>
          </w:p>
        </w:tc>
        <w:tc>
          <w:tcPr>
            <w:tcW w:w="3086" w:type="dxa"/>
            <w:shd w:val="clear" w:color="auto" w:fill="DEEAF6"/>
          </w:tcPr>
          <w:p w14:paraId="35B440BC" w14:textId="77777777" w:rsidR="00382C44" w:rsidRPr="00382C44" w:rsidRDefault="00382C44" w:rsidP="00382C44">
            <w:pPr>
              <w:spacing w:line="360" w:lineRule="auto"/>
              <w:jc w:val="center"/>
              <w:rPr>
                <w:szCs w:val="28"/>
                <w:lang w:val="ru-RU"/>
              </w:rPr>
            </w:pPr>
            <w:r w:rsidRPr="00382C44">
              <w:rPr>
                <w:szCs w:val="28"/>
                <w:lang w:val="ru-RU"/>
              </w:rPr>
              <w:t>Дефицит финансирования</w:t>
            </w:r>
          </w:p>
        </w:tc>
        <w:tc>
          <w:tcPr>
            <w:tcW w:w="3080" w:type="dxa"/>
            <w:shd w:val="clear" w:color="auto" w:fill="FFFFFF"/>
          </w:tcPr>
          <w:p w14:paraId="5F243EDE" w14:textId="77777777" w:rsidR="00382C44" w:rsidRPr="00382C44" w:rsidRDefault="00382C44" w:rsidP="00382C44">
            <w:pPr>
              <w:spacing w:line="360" w:lineRule="auto"/>
              <w:rPr>
                <w:szCs w:val="28"/>
                <w:lang w:val="ru-RU"/>
              </w:rPr>
            </w:pPr>
          </w:p>
        </w:tc>
      </w:tr>
      <w:tr w:rsidR="00382C44" w:rsidRPr="00382C44" w14:paraId="357D3D7C" w14:textId="77777777" w:rsidTr="00382C44">
        <w:tc>
          <w:tcPr>
            <w:tcW w:w="3179" w:type="dxa"/>
            <w:shd w:val="clear" w:color="auto" w:fill="F2F2F2"/>
          </w:tcPr>
          <w:p w14:paraId="0B8655F7" w14:textId="77777777" w:rsidR="00382C44" w:rsidRPr="00382C44" w:rsidRDefault="00382C44" w:rsidP="00382C44">
            <w:pPr>
              <w:spacing w:line="360" w:lineRule="auto"/>
              <w:jc w:val="left"/>
              <w:rPr>
                <w:szCs w:val="28"/>
                <w:lang w:val="ru-RU"/>
              </w:rPr>
            </w:pPr>
            <w:r w:rsidRPr="00382C44">
              <w:rPr>
                <w:szCs w:val="28"/>
                <w:lang w:val="ru-RU"/>
              </w:rPr>
              <w:t>Неудовлетворительная координация с общественностью</w:t>
            </w:r>
          </w:p>
        </w:tc>
        <w:tc>
          <w:tcPr>
            <w:tcW w:w="3086" w:type="dxa"/>
          </w:tcPr>
          <w:p w14:paraId="3B9C8E9E" w14:textId="77777777" w:rsidR="00382C44" w:rsidRPr="00382C44" w:rsidRDefault="00382C44" w:rsidP="00382C44">
            <w:pPr>
              <w:spacing w:line="360" w:lineRule="auto"/>
              <w:rPr>
                <w:szCs w:val="28"/>
                <w:lang w:val="ru-RU"/>
              </w:rPr>
            </w:pPr>
            <w:r w:rsidRPr="00382C44">
              <w:rPr>
                <w:noProof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62234C" wp14:editId="49F0EB62">
                      <wp:simplePos x="0" y="0"/>
                      <wp:positionH relativeFrom="column">
                        <wp:posOffset>634728</wp:posOffset>
                      </wp:positionH>
                      <wp:positionV relativeFrom="paragraph">
                        <wp:posOffset>71665</wp:posOffset>
                      </wp:positionV>
                      <wp:extent cx="609600" cy="725714"/>
                      <wp:effectExtent l="19050" t="19050" r="19050" b="36830"/>
                      <wp:wrapNone/>
                      <wp:docPr id="8" name="Счетверенная стрелк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725714"/>
                              </a:xfrm>
                              <a:prstGeom prst="quad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0D5C3" id="Счетверенная стрелка 8" o:spid="_x0000_s1026" style="position:absolute;margin-left:50pt;margin-top:5.65pt;width:48pt;height:5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9600,72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" path="m,362857l137160,225697r,68580l236220,294277r,-157117l167640,137160,304800,,441960,137160r-68580,l373380,294277r99060,l472440,225697,609600,362857,472440,500017r,-68580l373380,431437r,157117l441960,588554,304800,725714,167640,588554r68580,l236220,431437r-99060,l137160,500017,,362857xe" fillcolor="#5b9bd5" strokecolor="#41719c" strokeweight="1pt">
                      <v:stroke joinstyle="miter"/>
                      <v:path arrowok="t" o:connecttype="custom" o:connectlocs="0,362857;137160,225697;137160,294277;236220,294277;236220,137160;167640,137160;304800,0;441960,137160;373380,137160;373380,294277;472440,294277;472440,225697;609600,362857;472440,500017;472440,431437;373380,431437;373380,588554;441960,588554;304800,725714;167640,588554;236220,588554;236220,431437;137160,431437;137160,500017;0,362857" o:connectangles="0,0,0,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3080" w:type="dxa"/>
            <w:shd w:val="clear" w:color="auto" w:fill="F2F2F2"/>
          </w:tcPr>
          <w:p w14:paraId="00180B7C" w14:textId="77777777" w:rsidR="00382C44" w:rsidRPr="00382C44" w:rsidRDefault="00382C44" w:rsidP="00382C44">
            <w:pPr>
              <w:spacing w:line="360" w:lineRule="auto"/>
              <w:jc w:val="right"/>
              <w:rPr>
                <w:szCs w:val="28"/>
                <w:lang w:val="ru-RU"/>
              </w:rPr>
            </w:pPr>
            <w:r w:rsidRPr="00382C44">
              <w:rPr>
                <w:szCs w:val="28"/>
                <w:lang w:val="ru-RU"/>
              </w:rPr>
              <w:t>Экологические проблемы</w:t>
            </w:r>
          </w:p>
        </w:tc>
      </w:tr>
      <w:tr w:rsidR="00382C44" w:rsidRPr="00382C44" w14:paraId="650129C0" w14:textId="77777777" w:rsidTr="00382C44">
        <w:tc>
          <w:tcPr>
            <w:tcW w:w="3179" w:type="dxa"/>
            <w:shd w:val="clear" w:color="auto" w:fill="FFFFFF"/>
          </w:tcPr>
          <w:p w14:paraId="20AC82AF" w14:textId="77777777" w:rsidR="00382C44" w:rsidRPr="00382C44" w:rsidRDefault="00382C44" w:rsidP="00382C44">
            <w:pPr>
              <w:spacing w:line="360" w:lineRule="auto"/>
              <w:jc w:val="left"/>
              <w:rPr>
                <w:szCs w:val="28"/>
                <w:lang w:val="ru-RU"/>
              </w:rPr>
            </w:pPr>
          </w:p>
        </w:tc>
        <w:tc>
          <w:tcPr>
            <w:tcW w:w="3086" w:type="dxa"/>
            <w:shd w:val="clear" w:color="auto" w:fill="DEEAF6"/>
          </w:tcPr>
          <w:p w14:paraId="151E4360" w14:textId="77777777" w:rsidR="00382C44" w:rsidRPr="00382C44" w:rsidRDefault="00382C44" w:rsidP="00382C44">
            <w:pPr>
              <w:spacing w:line="360" w:lineRule="auto"/>
              <w:jc w:val="center"/>
              <w:rPr>
                <w:szCs w:val="28"/>
                <w:lang w:val="ru-RU"/>
              </w:rPr>
            </w:pPr>
            <w:r w:rsidRPr="00382C44">
              <w:rPr>
                <w:szCs w:val="28"/>
                <w:lang w:val="ru-RU"/>
              </w:rPr>
              <w:t>Отсутствие опытных специалистов</w:t>
            </w:r>
          </w:p>
        </w:tc>
        <w:tc>
          <w:tcPr>
            <w:tcW w:w="3080" w:type="dxa"/>
            <w:shd w:val="clear" w:color="auto" w:fill="FFFFFF"/>
          </w:tcPr>
          <w:p w14:paraId="450B7E82" w14:textId="77777777" w:rsidR="00382C44" w:rsidRPr="00382C44" w:rsidRDefault="00382C44" w:rsidP="00382C44">
            <w:pPr>
              <w:spacing w:line="360" w:lineRule="auto"/>
              <w:rPr>
                <w:szCs w:val="28"/>
                <w:lang w:val="ru-RU"/>
              </w:rPr>
            </w:pPr>
          </w:p>
        </w:tc>
      </w:tr>
      <w:tr w:rsidR="00382C44" w:rsidRPr="00382C44" w14:paraId="1DE702C6" w14:textId="77777777" w:rsidTr="00382C44">
        <w:tc>
          <w:tcPr>
            <w:tcW w:w="3179" w:type="dxa"/>
            <w:shd w:val="clear" w:color="auto" w:fill="F2F2F2"/>
          </w:tcPr>
          <w:p w14:paraId="78AB937F" w14:textId="77777777" w:rsidR="00382C44" w:rsidRPr="00382C44" w:rsidRDefault="00382C44" w:rsidP="00382C44">
            <w:pPr>
              <w:spacing w:line="360" w:lineRule="auto"/>
              <w:jc w:val="left"/>
              <w:rPr>
                <w:szCs w:val="28"/>
                <w:lang w:val="ru-RU"/>
              </w:rPr>
            </w:pPr>
            <w:r w:rsidRPr="00382C44">
              <w:rPr>
                <w:szCs w:val="28"/>
                <w:lang w:val="ru-RU"/>
              </w:rPr>
              <w:t>Несогласованность с землепользователями</w:t>
            </w:r>
          </w:p>
        </w:tc>
        <w:tc>
          <w:tcPr>
            <w:tcW w:w="3086" w:type="dxa"/>
          </w:tcPr>
          <w:p w14:paraId="69466CCA" w14:textId="77777777" w:rsidR="00382C44" w:rsidRPr="00382C44" w:rsidRDefault="00382C44" w:rsidP="00382C44">
            <w:pPr>
              <w:spacing w:line="360" w:lineRule="auto"/>
              <w:rPr>
                <w:szCs w:val="28"/>
                <w:lang w:val="ru-RU"/>
              </w:rPr>
            </w:pPr>
          </w:p>
        </w:tc>
        <w:tc>
          <w:tcPr>
            <w:tcW w:w="3080" w:type="dxa"/>
            <w:shd w:val="clear" w:color="auto" w:fill="F2F2F2"/>
          </w:tcPr>
          <w:p w14:paraId="4DC872C0" w14:textId="77777777" w:rsidR="00382C44" w:rsidRPr="00382C44" w:rsidRDefault="00382C44" w:rsidP="00382C44">
            <w:pPr>
              <w:spacing w:line="360" w:lineRule="auto"/>
              <w:jc w:val="right"/>
              <w:rPr>
                <w:szCs w:val="28"/>
                <w:lang w:val="ru-RU"/>
              </w:rPr>
            </w:pPr>
            <w:r w:rsidRPr="00382C44">
              <w:rPr>
                <w:szCs w:val="28"/>
                <w:lang w:val="ru-RU"/>
              </w:rPr>
              <w:t>Трудности по уходу за зелёными насаждениями</w:t>
            </w:r>
          </w:p>
        </w:tc>
      </w:tr>
    </w:tbl>
    <w:p w14:paraId="0FA59700" w14:textId="77777777" w:rsidR="00C85C50" w:rsidRDefault="00C85C50" w:rsidP="00C85C50">
      <w:pPr>
        <w:spacing w:line="360" w:lineRule="auto"/>
        <w:ind w:firstLine="709"/>
        <w:rPr>
          <w:rFonts w:eastAsia="Calibri"/>
          <w:szCs w:val="28"/>
          <w:lang w:val="ru-RU"/>
          <w14:ligatures w14:val="none"/>
        </w:rPr>
      </w:pPr>
    </w:p>
    <w:p w14:paraId="79716E68" w14:textId="06A10F68" w:rsidR="00C85C50" w:rsidRPr="00C85C50" w:rsidRDefault="00C85C50" w:rsidP="00C85C50">
      <w:pPr>
        <w:spacing w:line="360" w:lineRule="auto"/>
        <w:ind w:firstLine="709"/>
        <w:rPr>
          <w:rFonts w:eastAsia="Calibri"/>
          <w:szCs w:val="28"/>
          <w:lang w:val="ru-RU"/>
          <w14:ligatures w14:val="none"/>
        </w:rPr>
      </w:pPr>
      <w:r w:rsidRPr="00C85C50">
        <w:rPr>
          <w:rFonts w:eastAsia="Calibri"/>
          <w:szCs w:val="28"/>
          <w:lang w:val="ru-RU"/>
          <w14:ligatures w14:val="none"/>
        </w:rPr>
        <w:t>Рисунок 1 – Проблемы в организации управления благоустройством и озеленением в Каховском муниципальном округе</w:t>
      </w:r>
    </w:p>
    <w:p w14:paraId="22E418F5" w14:textId="77777777" w:rsidR="00AD7C5C" w:rsidRDefault="00AD7C5C" w:rsidP="003F65C6">
      <w:pPr>
        <w:spacing w:line="360" w:lineRule="auto"/>
        <w:ind w:firstLine="709"/>
        <w:rPr>
          <w:rFonts w:eastAsia="Calibri"/>
          <w:szCs w:val="28"/>
          <w:lang w:val="ru-RU"/>
          <w14:ligatures w14:val="none"/>
        </w:rPr>
      </w:pPr>
    </w:p>
    <w:p w14:paraId="59375374" w14:textId="77777777" w:rsidR="003F65C6" w:rsidRPr="003F65C6" w:rsidRDefault="003F65C6" w:rsidP="003F65C6">
      <w:pPr>
        <w:spacing w:line="360" w:lineRule="auto"/>
        <w:ind w:firstLine="709"/>
        <w:rPr>
          <w:rFonts w:eastAsia="Calibri"/>
          <w:szCs w:val="28"/>
          <w:lang w:val="ru-RU"/>
          <w14:ligatures w14:val="none"/>
        </w:rPr>
      </w:pPr>
      <w:r w:rsidRPr="003F65C6">
        <w:rPr>
          <w:rFonts w:eastAsia="Calibri"/>
          <w:szCs w:val="28"/>
          <w:lang w:val="ru-RU"/>
          <w14:ligatures w14:val="none"/>
        </w:rPr>
        <w:t xml:space="preserve">Данные проблемы отразились на специфике процесса восстановления в Каховском муниципальном округе дополнив трудности необходимостью восстановления критической инфраструктуры в условиях ограниченного и минимального финансирования; требованиями разминирования территорий и восстановления объектов, пострадавших от интенсивных обстрелов; </w:t>
      </w:r>
      <w:r w:rsidRPr="003F65C6">
        <w:rPr>
          <w:rFonts w:eastAsia="Calibri"/>
          <w:szCs w:val="28"/>
          <w:lang w:val="ru-RU"/>
          <w14:ligatures w14:val="none"/>
        </w:rPr>
        <w:lastRenderedPageBreak/>
        <w:t>сложностями эмоционального восстановительного процесса людей, переживших военные действия.</w:t>
      </w:r>
    </w:p>
    <w:p w14:paraId="021DB7FB" w14:textId="35DAC063" w:rsidR="003F65C6" w:rsidRPr="003F65C6" w:rsidRDefault="003F65C6" w:rsidP="003F65C6">
      <w:pPr>
        <w:spacing w:line="360" w:lineRule="auto"/>
        <w:ind w:firstLine="709"/>
        <w:rPr>
          <w:rFonts w:eastAsia="Calibri"/>
          <w:szCs w:val="28"/>
          <w:lang w:val="ru-RU"/>
          <w14:ligatures w14:val="none"/>
        </w:rPr>
      </w:pPr>
      <w:r w:rsidRPr="003F65C6">
        <w:rPr>
          <w:rFonts w:eastAsia="Calibri"/>
          <w:szCs w:val="28"/>
          <w:lang w:val="ru-RU"/>
          <w14:ligatures w14:val="none"/>
        </w:rPr>
        <w:t xml:space="preserve">Автором предложены возможные пути решения проблем: следование </w:t>
      </w:r>
      <w:proofErr w:type="spellStart"/>
      <w:r w:rsidRPr="003F65C6">
        <w:rPr>
          <w:rFonts w:eastAsia="Calibri"/>
          <w:szCs w:val="28"/>
          <w:lang w:val="ru-RU"/>
          <w14:ligatures w14:val="none"/>
        </w:rPr>
        <w:t>этапности</w:t>
      </w:r>
      <w:proofErr w:type="spellEnd"/>
      <w:r w:rsidRPr="003F65C6">
        <w:rPr>
          <w:rFonts w:eastAsia="Calibri"/>
          <w:szCs w:val="28"/>
          <w:lang w:val="ru-RU"/>
          <w14:ligatures w14:val="none"/>
        </w:rPr>
        <w:t xml:space="preserve"> восстановления; большее привлечение волонтеров и общественных организаций для участия в восстановлении; гибкость в проектировании с учетом экологических, климатических и экономических факторов при п</w:t>
      </w:r>
      <w:r w:rsidR="00AD7C5C">
        <w:rPr>
          <w:rFonts w:eastAsia="Calibri"/>
          <w:szCs w:val="28"/>
          <w:lang w:val="ru-RU"/>
          <w14:ligatures w14:val="none"/>
        </w:rPr>
        <w:t>роектировании озеленения; фокус</w:t>
      </w:r>
      <w:r w:rsidRPr="003F65C6">
        <w:rPr>
          <w:rFonts w:eastAsia="Calibri"/>
          <w:szCs w:val="28"/>
          <w:lang w:val="ru-RU"/>
          <w14:ligatures w14:val="none"/>
        </w:rPr>
        <w:t xml:space="preserve"> на устойчивые растения и восстановление природных биотопов; применение иннова</w:t>
      </w:r>
      <w:r w:rsidR="00AD7C5C">
        <w:rPr>
          <w:rFonts w:eastAsia="Calibri"/>
          <w:szCs w:val="28"/>
          <w:lang w:val="ru-RU"/>
          <w14:ligatures w14:val="none"/>
        </w:rPr>
        <w:t>ционных технологий в озеленении</w:t>
      </w:r>
      <w:r w:rsidRPr="003F65C6">
        <w:rPr>
          <w:rFonts w:eastAsia="Calibri"/>
          <w:szCs w:val="28"/>
          <w:lang w:val="ru-RU"/>
          <w14:ligatures w14:val="none"/>
        </w:rPr>
        <w:t>.</w:t>
      </w:r>
    </w:p>
    <w:p w14:paraId="371E9434" w14:textId="2570D644" w:rsidR="00402B5A" w:rsidRPr="00402B5A" w:rsidRDefault="00402B5A" w:rsidP="00402B5A">
      <w:pPr>
        <w:spacing w:line="360" w:lineRule="auto"/>
        <w:ind w:firstLine="709"/>
        <w:rPr>
          <w:rFonts w:eastAsia="Calibri"/>
          <w:szCs w:val="28"/>
          <w:lang w:val="ru-RU"/>
          <w14:ligatures w14:val="none"/>
        </w:rPr>
      </w:pPr>
      <w:r w:rsidRPr="00402B5A">
        <w:rPr>
          <w:rFonts w:eastAsia="Calibri"/>
          <w:szCs w:val="28"/>
          <w:lang w:val="ru-RU"/>
          <w14:ligatures w14:val="none"/>
        </w:rPr>
        <w:t xml:space="preserve">Совершенствование управления благоустройством в Каховском муниципальном округе Херсонской области после войны требует комплексного подхода, ориентированного на восстановление и развитие городской инфраструктуры, улучшение качества жизни местных жителей, а также на предотвращение возможных экологических и социальных проблем. </w:t>
      </w:r>
      <w:r>
        <w:rPr>
          <w:rFonts w:eastAsia="Calibri"/>
          <w:szCs w:val="28"/>
          <w:lang w:val="ru-RU"/>
          <w14:ligatures w14:val="none"/>
        </w:rPr>
        <w:t>Автором предложены</w:t>
      </w:r>
      <w:r w:rsidRPr="00402B5A">
        <w:rPr>
          <w:rFonts w:eastAsia="Calibri"/>
          <w:szCs w:val="28"/>
          <w:lang w:val="ru-RU"/>
          <w14:ligatures w14:val="none"/>
        </w:rPr>
        <w:t xml:space="preserve"> несколько перспективных направлений для улучшения управления благоустройств</w:t>
      </w:r>
      <w:r>
        <w:rPr>
          <w:rFonts w:eastAsia="Calibri"/>
          <w:szCs w:val="28"/>
          <w:lang w:val="ru-RU"/>
          <w14:ligatures w14:val="none"/>
        </w:rPr>
        <w:t>ом (таблица 2</w:t>
      </w:r>
      <w:r w:rsidRPr="00402B5A">
        <w:rPr>
          <w:rFonts w:eastAsia="Calibri"/>
          <w:szCs w:val="28"/>
          <w:lang w:val="ru-RU"/>
          <w14:ligatures w14:val="none"/>
        </w:rPr>
        <w:t>).</w:t>
      </w:r>
    </w:p>
    <w:p w14:paraId="2B2854CD" w14:textId="77777777" w:rsidR="00402B5A" w:rsidRPr="00402B5A" w:rsidRDefault="00402B5A" w:rsidP="00402B5A">
      <w:pPr>
        <w:spacing w:line="360" w:lineRule="auto"/>
        <w:ind w:firstLine="709"/>
        <w:rPr>
          <w:rFonts w:eastAsia="Calibri"/>
          <w:szCs w:val="28"/>
          <w:lang w:val="ru-RU"/>
          <w14:ligatures w14:val="none"/>
        </w:rPr>
      </w:pPr>
    </w:p>
    <w:p w14:paraId="454A0202" w14:textId="39228A3B" w:rsidR="00402B5A" w:rsidRPr="00402B5A" w:rsidRDefault="00402B5A" w:rsidP="00402B5A">
      <w:pPr>
        <w:spacing w:line="360" w:lineRule="auto"/>
        <w:ind w:firstLine="709"/>
        <w:rPr>
          <w:rFonts w:eastAsia="Calibri"/>
          <w:szCs w:val="28"/>
          <w:lang w:val="ru-RU"/>
          <w14:ligatures w14:val="none"/>
        </w:rPr>
      </w:pPr>
      <w:r>
        <w:rPr>
          <w:rFonts w:eastAsia="Calibri"/>
          <w:szCs w:val="28"/>
          <w:lang w:val="ru-RU"/>
          <w14:ligatures w14:val="none"/>
        </w:rPr>
        <w:t>Таблица 2</w:t>
      </w:r>
    </w:p>
    <w:p w14:paraId="433BCFC8" w14:textId="77777777" w:rsidR="00402B5A" w:rsidRPr="00402B5A" w:rsidRDefault="00402B5A" w:rsidP="00402B5A">
      <w:pPr>
        <w:spacing w:line="360" w:lineRule="auto"/>
        <w:ind w:firstLine="709"/>
        <w:rPr>
          <w:rFonts w:eastAsia="Calibri"/>
          <w:szCs w:val="28"/>
          <w:lang w:val="ru-RU"/>
          <w14:ligatures w14:val="none"/>
        </w:rPr>
      </w:pPr>
      <w:r w:rsidRPr="00402B5A">
        <w:rPr>
          <w:rFonts w:eastAsia="Calibri"/>
          <w:szCs w:val="28"/>
          <w:lang w:val="ru-RU"/>
          <w14:ligatures w14:val="none"/>
        </w:rPr>
        <w:t>Перспективные направления в управлении благоустройством</w:t>
      </w:r>
      <w:r w:rsidRPr="00402B5A">
        <w:rPr>
          <w:rFonts w:ascii="Calibri" w:eastAsia="Calibri" w:hAnsi="Calibri"/>
          <w:sz w:val="22"/>
          <w:lang w:val="ru-RU"/>
          <w14:ligatures w14:val="none"/>
        </w:rPr>
        <w:t xml:space="preserve"> </w:t>
      </w:r>
      <w:r w:rsidRPr="00402B5A">
        <w:rPr>
          <w:rFonts w:eastAsia="Calibri"/>
          <w:szCs w:val="28"/>
          <w:lang w:val="ru-RU"/>
          <w14:ligatures w14:val="none"/>
        </w:rPr>
        <w:t>в Каховском муниципальном округе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4133"/>
        <w:gridCol w:w="5212"/>
      </w:tblGrid>
      <w:tr w:rsidR="00402B5A" w:rsidRPr="00402B5A" w14:paraId="6E86B903" w14:textId="77777777" w:rsidTr="00CE7B6A">
        <w:tc>
          <w:tcPr>
            <w:tcW w:w="4133" w:type="dxa"/>
          </w:tcPr>
          <w:p w14:paraId="689F0951" w14:textId="77777777" w:rsidR="00402B5A" w:rsidRPr="00402B5A" w:rsidRDefault="00402B5A" w:rsidP="00402B5A">
            <w:pPr>
              <w:spacing w:line="240" w:lineRule="auto"/>
              <w:jc w:val="center"/>
              <w:rPr>
                <w:sz w:val="24"/>
                <w:lang w:val="ru-RU"/>
              </w:rPr>
            </w:pPr>
            <w:r w:rsidRPr="00402B5A">
              <w:rPr>
                <w:sz w:val="24"/>
                <w:lang w:val="ru-RU"/>
              </w:rPr>
              <w:t>Направление</w:t>
            </w:r>
          </w:p>
        </w:tc>
        <w:tc>
          <w:tcPr>
            <w:tcW w:w="5212" w:type="dxa"/>
          </w:tcPr>
          <w:p w14:paraId="38354437" w14:textId="77777777" w:rsidR="00402B5A" w:rsidRPr="00402B5A" w:rsidRDefault="00402B5A" w:rsidP="00402B5A">
            <w:pPr>
              <w:spacing w:line="240" w:lineRule="auto"/>
              <w:jc w:val="center"/>
              <w:rPr>
                <w:sz w:val="24"/>
                <w:lang w:val="ru-RU"/>
              </w:rPr>
            </w:pPr>
            <w:r w:rsidRPr="00402B5A">
              <w:rPr>
                <w:sz w:val="24"/>
                <w:lang w:val="ru-RU"/>
              </w:rPr>
              <w:t>Цель</w:t>
            </w:r>
          </w:p>
        </w:tc>
      </w:tr>
      <w:tr w:rsidR="00402B5A" w:rsidRPr="00402B5A" w14:paraId="1A35736B" w14:textId="77777777" w:rsidTr="00CE7B6A">
        <w:tc>
          <w:tcPr>
            <w:tcW w:w="4133" w:type="dxa"/>
          </w:tcPr>
          <w:p w14:paraId="4174896C" w14:textId="77777777" w:rsidR="00402B5A" w:rsidRPr="00402B5A" w:rsidRDefault="00402B5A" w:rsidP="00402B5A">
            <w:pPr>
              <w:spacing w:line="240" w:lineRule="auto"/>
              <w:rPr>
                <w:sz w:val="24"/>
                <w:lang w:val="ru-RU"/>
              </w:rPr>
            </w:pPr>
            <w:r w:rsidRPr="00402B5A">
              <w:rPr>
                <w:sz w:val="24"/>
                <w:lang w:val="ru-RU"/>
              </w:rPr>
              <w:t>Восстановление и модернизация инфраструктуры</w:t>
            </w:r>
          </w:p>
        </w:tc>
        <w:tc>
          <w:tcPr>
            <w:tcW w:w="5212" w:type="dxa"/>
          </w:tcPr>
          <w:p w14:paraId="2EC8CC47" w14:textId="77777777" w:rsidR="00402B5A" w:rsidRPr="00402B5A" w:rsidRDefault="00402B5A" w:rsidP="00402B5A">
            <w:pPr>
              <w:spacing w:line="240" w:lineRule="auto"/>
              <w:rPr>
                <w:sz w:val="24"/>
                <w:lang w:val="ru-RU"/>
              </w:rPr>
            </w:pPr>
            <w:r w:rsidRPr="00402B5A">
              <w:rPr>
                <w:sz w:val="24"/>
                <w:lang w:val="ru-RU"/>
              </w:rPr>
              <w:t>- восстановление разрушенных объектов инфраструктуры;</w:t>
            </w:r>
          </w:p>
          <w:p w14:paraId="685183AD" w14:textId="77777777" w:rsidR="00402B5A" w:rsidRPr="00402B5A" w:rsidRDefault="00402B5A" w:rsidP="00402B5A">
            <w:pPr>
              <w:spacing w:line="240" w:lineRule="auto"/>
              <w:rPr>
                <w:sz w:val="24"/>
                <w:lang w:val="ru-RU"/>
              </w:rPr>
            </w:pPr>
            <w:r w:rsidRPr="00402B5A">
              <w:rPr>
                <w:sz w:val="24"/>
                <w:lang w:val="ru-RU"/>
              </w:rPr>
              <w:t>- создание «умных» инфраструктурных решений</w:t>
            </w:r>
          </w:p>
        </w:tc>
      </w:tr>
      <w:tr w:rsidR="00402B5A" w:rsidRPr="00402B5A" w14:paraId="3308BBD0" w14:textId="77777777" w:rsidTr="00CE7B6A">
        <w:tc>
          <w:tcPr>
            <w:tcW w:w="4133" w:type="dxa"/>
          </w:tcPr>
          <w:p w14:paraId="0F99951C" w14:textId="77777777" w:rsidR="00402B5A" w:rsidRPr="00402B5A" w:rsidRDefault="00402B5A" w:rsidP="00402B5A">
            <w:pPr>
              <w:spacing w:line="240" w:lineRule="auto"/>
              <w:rPr>
                <w:sz w:val="24"/>
                <w:lang w:val="ru-RU"/>
              </w:rPr>
            </w:pPr>
            <w:r w:rsidRPr="00402B5A">
              <w:rPr>
                <w:sz w:val="24"/>
                <w:lang w:val="ru-RU"/>
              </w:rPr>
              <w:t>Экологическое восстановление и устойчивое развитие</w:t>
            </w:r>
          </w:p>
        </w:tc>
        <w:tc>
          <w:tcPr>
            <w:tcW w:w="5212" w:type="dxa"/>
          </w:tcPr>
          <w:p w14:paraId="11FA005B" w14:textId="77777777" w:rsidR="00402B5A" w:rsidRPr="00402B5A" w:rsidRDefault="00402B5A" w:rsidP="00402B5A">
            <w:pPr>
              <w:spacing w:line="240" w:lineRule="auto"/>
              <w:rPr>
                <w:sz w:val="24"/>
                <w:lang w:val="ru-RU"/>
              </w:rPr>
            </w:pPr>
            <w:r w:rsidRPr="00402B5A">
              <w:rPr>
                <w:sz w:val="24"/>
                <w:lang w:val="ru-RU"/>
              </w:rPr>
              <w:t>-очистка и озеленение территорий;</w:t>
            </w:r>
          </w:p>
          <w:p w14:paraId="3EEC6AD7" w14:textId="77777777" w:rsidR="00402B5A" w:rsidRPr="00402B5A" w:rsidRDefault="00402B5A" w:rsidP="00402B5A">
            <w:pPr>
              <w:spacing w:line="240" w:lineRule="auto"/>
              <w:rPr>
                <w:sz w:val="24"/>
                <w:lang w:val="ru-RU"/>
              </w:rPr>
            </w:pPr>
            <w:r w:rsidRPr="00402B5A">
              <w:rPr>
                <w:sz w:val="24"/>
                <w:lang w:val="ru-RU"/>
              </w:rPr>
              <w:t>-</w:t>
            </w:r>
            <w:r w:rsidRPr="00402B5A">
              <w:rPr>
                <w:rFonts w:ascii="Calibri" w:hAnsi="Calibri"/>
                <w:sz w:val="22"/>
                <w:lang w:val="ru-RU"/>
              </w:rPr>
              <w:t xml:space="preserve"> </w:t>
            </w:r>
            <w:r w:rsidRPr="00402B5A">
              <w:rPr>
                <w:sz w:val="24"/>
                <w:lang w:val="ru-RU"/>
              </w:rPr>
              <w:t>управление отходами;</w:t>
            </w:r>
          </w:p>
          <w:p w14:paraId="0ECB9466" w14:textId="77777777" w:rsidR="00402B5A" w:rsidRPr="00402B5A" w:rsidRDefault="00402B5A" w:rsidP="00402B5A">
            <w:pPr>
              <w:spacing w:line="240" w:lineRule="auto"/>
              <w:rPr>
                <w:sz w:val="24"/>
                <w:lang w:val="ru-RU"/>
              </w:rPr>
            </w:pPr>
            <w:r w:rsidRPr="00402B5A">
              <w:rPr>
                <w:sz w:val="24"/>
                <w:lang w:val="ru-RU"/>
              </w:rPr>
              <w:t>- решение проблемы с водными ресурсами</w:t>
            </w:r>
          </w:p>
        </w:tc>
      </w:tr>
      <w:tr w:rsidR="00402B5A" w:rsidRPr="00402B5A" w14:paraId="4360F539" w14:textId="77777777" w:rsidTr="00CE7B6A">
        <w:tc>
          <w:tcPr>
            <w:tcW w:w="4133" w:type="dxa"/>
          </w:tcPr>
          <w:p w14:paraId="7119DB39" w14:textId="77777777" w:rsidR="00402B5A" w:rsidRPr="00402B5A" w:rsidRDefault="00402B5A" w:rsidP="00402B5A">
            <w:pPr>
              <w:spacing w:line="240" w:lineRule="auto"/>
              <w:rPr>
                <w:sz w:val="24"/>
                <w:lang w:val="ru-RU"/>
              </w:rPr>
            </w:pPr>
            <w:r w:rsidRPr="00402B5A">
              <w:rPr>
                <w:sz w:val="24"/>
                <w:lang w:val="ru-RU"/>
              </w:rPr>
              <w:t>Участие местных жителей в благоустройстве</w:t>
            </w:r>
          </w:p>
        </w:tc>
        <w:tc>
          <w:tcPr>
            <w:tcW w:w="5212" w:type="dxa"/>
          </w:tcPr>
          <w:p w14:paraId="07FC108C" w14:textId="77777777" w:rsidR="00402B5A" w:rsidRPr="00402B5A" w:rsidRDefault="00402B5A" w:rsidP="00402B5A">
            <w:pPr>
              <w:spacing w:line="240" w:lineRule="auto"/>
              <w:rPr>
                <w:sz w:val="24"/>
                <w:lang w:val="ru-RU"/>
              </w:rPr>
            </w:pPr>
            <w:r w:rsidRPr="00402B5A">
              <w:rPr>
                <w:sz w:val="24"/>
                <w:lang w:val="ru-RU"/>
              </w:rPr>
              <w:t>-программы по вовлечению местного населения;</w:t>
            </w:r>
          </w:p>
          <w:p w14:paraId="6C1381A1" w14:textId="77777777" w:rsidR="00402B5A" w:rsidRPr="00402B5A" w:rsidRDefault="00402B5A" w:rsidP="00402B5A">
            <w:pPr>
              <w:spacing w:line="240" w:lineRule="auto"/>
              <w:rPr>
                <w:sz w:val="24"/>
                <w:lang w:val="ru-RU"/>
              </w:rPr>
            </w:pPr>
            <w:r w:rsidRPr="00402B5A">
              <w:rPr>
                <w:sz w:val="24"/>
                <w:lang w:val="ru-RU"/>
              </w:rPr>
              <w:t>-</w:t>
            </w:r>
            <w:r w:rsidRPr="00402B5A">
              <w:rPr>
                <w:rFonts w:ascii="Calibri" w:hAnsi="Calibri"/>
                <w:sz w:val="22"/>
                <w:lang w:val="ru-RU"/>
              </w:rPr>
              <w:t xml:space="preserve"> </w:t>
            </w:r>
            <w:r w:rsidRPr="00402B5A">
              <w:rPr>
                <w:sz w:val="24"/>
                <w:lang w:val="ru-RU"/>
              </w:rPr>
              <w:t>образовательные и социальные проекты</w:t>
            </w:r>
          </w:p>
        </w:tc>
      </w:tr>
      <w:tr w:rsidR="00402B5A" w:rsidRPr="00402B5A" w14:paraId="68D4F2A6" w14:textId="77777777" w:rsidTr="00CE7B6A">
        <w:tc>
          <w:tcPr>
            <w:tcW w:w="4133" w:type="dxa"/>
          </w:tcPr>
          <w:p w14:paraId="79AC6FBC" w14:textId="77777777" w:rsidR="00402B5A" w:rsidRPr="00402B5A" w:rsidRDefault="00402B5A" w:rsidP="00402B5A">
            <w:pPr>
              <w:spacing w:line="240" w:lineRule="auto"/>
              <w:rPr>
                <w:sz w:val="24"/>
                <w:lang w:val="ru-RU"/>
              </w:rPr>
            </w:pPr>
            <w:proofErr w:type="spellStart"/>
            <w:r w:rsidRPr="00402B5A">
              <w:rPr>
                <w:sz w:val="24"/>
                <w:lang w:val="ru-RU"/>
              </w:rPr>
              <w:t>Цифровизация</w:t>
            </w:r>
            <w:proofErr w:type="spellEnd"/>
            <w:r w:rsidRPr="00402B5A">
              <w:rPr>
                <w:sz w:val="24"/>
                <w:lang w:val="ru-RU"/>
              </w:rPr>
              <w:t xml:space="preserve"> и модернизация управления</w:t>
            </w:r>
          </w:p>
        </w:tc>
        <w:tc>
          <w:tcPr>
            <w:tcW w:w="5212" w:type="dxa"/>
          </w:tcPr>
          <w:p w14:paraId="67476BF1" w14:textId="77777777" w:rsidR="00402B5A" w:rsidRPr="00402B5A" w:rsidRDefault="00402B5A" w:rsidP="00402B5A">
            <w:pPr>
              <w:spacing w:line="240" w:lineRule="auto"/>
              <w:rPr>
                <w:sz w:val="24"/>
                <w:lang w:val="ru-RU"/>
              </w:rPr>
            </w:pPr>
            <w:r w:rsidRPr="00402B5A">
              <w:rPr>
                <w:sz w:val="24"/>
                <w:lang w:val="ru-RU"/>
              </w:rPr>
              <w:t>-</w:t>
            </w:r>
            <w:r w:rsidRPr="00402B5A">
              <w:rPr>
                <w:rFonts w:ascii="Calibri" w:hAnsi="Calibri"/>
                <w:sz w:val="22"/>
                <w:lang w:val="ru-RU"/>
              </w:rPr>
              <w:t xml:space="preserve"> </w:t>
            </w:r>
            <w:r w:rsidRPr="00402B5A">
              <w:rPr>
                <w:sz w:val="24"/>
                <w:lang w:val="ru-RU"/>
              </w:rPr>
              <w:t>создание цифровой платформы для управления благоустройством;</w:t>
            </w:r>
          </w:p>
          <w:p w14:paraId="3A04E514" w14:textId="77777777" w:rsidR="00402B5A" w:rsidRPr="00402B5A" w:rsidRDefault="00402B5A" w:rsidP="00402B5A">
            <w:pPr>
              <w:spacing w:line="240" w:lineRule="auto"/>
              <w:rPr>
                <w:sz w:val="24"/>
                <w:lang w:val="ru-RU"/>
              </w:rPr>
            </w:pPr>
            <w:r w:rsidRPr="00402B5A">
              <w:rPr>
                <w:sz w:val="24"/>
                <w:lang w:val="ru-RU"/>
              </w:rPr>
              <w:t>-</w:t>
            </w:r>
            <w:r w:rsidRPr="00402B5A">
              <w:rPr>
                <w:rFonts w:ascii="Calibri" w:hAnsi="Calibri"/>
                <w:sz w:val="22"/>
                <w:lang w:val="ru-RU"/>
              </w:rPr>
              <w:t xml:space="preserve"> </w:t>
            </w:r>
            <w:proofErr w:type="spellStart"/>
            <w:r w:rsidRPr="00402B5A">
              <w:rPr>
                <w:sz w:val="24"/>
                <w:lang w:val="ru-RU"/>
              </w:rPr>
              <w:t>цифровизация</w:t>
            </w:r>
            <w:proofErr w:type="spellEnd"/>
            <w:r w:rsidRPr="00402B5A">
              <w:rPr>
                <w:sz w:val="24"/>
                <w:lang w:val="ru-RU"/>
              </w:rPr>
              <w:t xml:space="preserve"> муниципальных услуг</w:t>
            </w:r>
          </w:p>
        </w:tc>
      </w:tr>
      <w:tr w:rsidR="00402B5A" w:rsidRPr="00402B5A" w14:paraId="2B8B193F" w14:textId="77777777" w:rsidTr="00CE7B6A">
        <w:tc>
          <w:tcPr>
            <w:tcW w:w="4133" w:type="dxa"/>
          </w:tcPr>
          <w:p w14:paraId="4C6DC7F6" w14:textId="77777777" w:rsidR="00402B5A" w:rsidRPr="00402B5A" w:rsidRDefault="00402B5A" w:rsidP="00402B5A">
            <w:pPr>
              <w:spacing w:line="240" w:lineRule="auto"/>
              <w:rPr>
                <w:sz w:val="24"/>
                <w:lang w:val="ru-RU"/>
              </w:rPr>
            </w:pPr>
            <w:r w:rsidRPr="00402B5A">
              <w:rPr>
                <w:sz w:val="24"/>
                <w:lang w:val="ru-RU"/>
              </w:rPr>
              <w:t>Социальное развитие и улучшение качества жизни</w:t>
            </w:r>
          </w:p>
        </w:tc>
        <w:tc>
          <w:tcPr>
            <w:tcW w:w="5212" w:type="dxa"/>
          </w:tcPr>
          <w:p w14:paraId="2A9CF34C" w14:textId="77777777" w:rsidR="00402B5A" w:rsidRPr="00402B5A" w:rsidRDefault="00402B5A" w:rsidP="00402B5A">
            <w:pPr>
              <w:spacing w:line="240" w:lineRule="auto"/>
              <w:rPr>
                <w:sz w:val="24"/>
                <w:lang w:val="ru-RU"/>
              </w:rPr>
            </w:pPr>
            <w:r w:rsidRPr="00402B5A">
              <w:rPr>
                <w:sz w:val="24"/>
                <w:lang w:val="ru-RU"/>
              </w:rPr>
              <w:t>-</w:t>
            </w:r>
            <w:r w:rsidRPr="00402B5A">
              <w:rPr>
                <w:rFonts w:ascii="Calibri" w:hAnsi="Calibri"/>
                <w:sz w:val="22"/>
                <w:lang w:val="ru-RU"/>
              </w:rPr>
              <w:t xml:space="preserve"> </w:t>
            </w:r>
            <w:r w:rsidRPr="00402B5A">
              <w:rPr>
                <w:sz w:val="24"/>
                <w:lang w:val="ru-RU"/>
              </w:rPr>
              <w:t>создание доступной и безопасной городской среды;</w:t>
            </w:r>
          </w:p>
          <w:p w14:paraId="622E76A9" w14:textId="77777777" w:rsidR="00402B5A" w:rsidRPr="00402B5A" w:rsidRDefault="00402B5A" w:rsidP="00402B5A">
            <w:pPr>
              <w:spacing w:line="240" w:lineRule="auto"/>
              <w:rPr>
                <w:sz w:val="24"/>
                <w:lang w:val="ru-RU"/>
              </w:rPr>
            </w:pPr>
            <w:r w:rsidRPr="00402B5A">
              <w:rPr>
                <w:sz w:val="24"/>
                <w:lang w:val="ru-RU"/>
              </w:rPr>
              <w:t>-</w:t>
            </w:r>
            <w:r w:rsidRPr="00402B5A">
              <w:rPr>
                <w:rFonts w:ascii="Calibri" w:hAnsi="Calibri"/>
                <w:sz w:val="22"/>
                <w:lang w:val="ru-RU"/>
              </w:rPr>
              <w:t xml:space="preserve"> </w:t>
            </w:r>
            <w:r w:rsidRPr="00402B5A">
              <w:rPr>
                <w:sz w:val="24"/>
                <w:lang w:val="ru-RU"/>
              </w:rPr>
              <w:t>развитие культурных и спортивных объектов</w:t>
            </w:r>
          </w:p>
        </w:tc>
      </w:tr>
      <w:tr w:rsidR="00402B5A" w:rsidRPr="00402B5A" w14:paraId="4BDDE9B0" w14:textId="77777777" w:rsidTr="00CE7B6A">
        <w:tc>
          <w:tcPr>
            <w:tcW w:w="4133" w:type="dxa"/>
          </w:tcPr>
          <w:p w14:paraId="1254564A" w14:textId="77777777" w:rsidR="00402B5A" w:rsidRPr="00402B5A" w:rsidRDefault="00402B5A" w:rsidP="00402B5A">
            <w:pPr>
              <w:spacing w:line="240" w:lineRule="auto"/>
              <w:rPr>
                <w:sz w:val="24"/>
                <w:lang w:val="ru-RU"/>
              </w:rPr>
            </w:pPr>
            <w:r w:rsidRPr="00402B5A">
              <w:rPr>
                <w:sz w:val="24"/>
                <w:lang w:val="ru-RU"/>
              </w:rPr>
              <w:t>Гармонизация с природным ландшафтом</w:t>
            </w:r>
          </w:p>
        </w:tc>
        <w:tc>
          <w:tcPr>
            <w:tcW w:w="5212" w:type="dxa"/>
          </w:tcPr>
          <w:p w14:paraId="487F0489" w14:textId="77777777" w:rsidR="00402B5A" w:rsidRPr="00402B5A" w:rsidRDefault="00402B5A" w:rsidP="00402B5A">
            <w:pPr>
              <w:spacing w:line="240" w:lineRule="auto"/>
              <w:rPr>
                <w:sz w:val="24"/>
                <w:lang w:val="ru-RU"/>
              </w:rPr>
            </w:pPr>
            <w:r w:rsidRPr="00402B5A">
              <w:rPr>
                <w:sz w:val="24"/>
                <w:lang w:val="ru-RU"/>
              </w:rPr>
              <w:t>-устойчивое планирование застройки</w:t>
            </w:r>
          </w:p>
        </w:tc>
      </w:tr>
      <w:tr w:rsidR="00402B5A" w:rsidRPr="00402B5A" w14:paraId="73DC3DFC" w14:textId="77777777" w:rsidTr="00CE7B6A">
        <w:tc>
          <w:tcPr>
            <w:tcW w:w="4133" w:type="dxa"/>
          </w:tcPr>
          <w:p w14:paraId="1B5AF0B0" w14:textId="77777777" w:rsidR="00402B5A" w:rsidRPr="00402B5A" w:rsidRDefault="00402B5A" w:rsidP="00402B5A">
            <w:pPr>
              <w:spacing w:line="240" w:lineRule="auto"/>
              <w:rPr>
                <w:sz w:val="24"/>
                <w:lang w:val="ru-RU"/>
              </w:rPr>
            </w:pPr>
            <w:r w:rsidRPr="00402B5A">
              <w:rPr>
                <w:sz w:val="24"/>
                <w:lang w:val="ru-RU"/>
              </w:rPr>
              <w:t>Партнёрство с частным сектором и международными организациями</w:t>
            </w:r>
          </w:p>
        </w:tc>
        <w:tc>
          <w:tcPr>
            <w:tcW w:w="5212" w:type="dxa"/>
          </w:tcPr>
          <w:p w14:paraId="0AD04B0F" w14:textId="77777777" w:rsidR="00402B5A" w:rsidRPr="00402B5A" w:rsidRDefault="00402B5A" w:rsidP="00402B5A">
            <w:pPr>
              <w:spacing w:line="240" w:lineRule="auto"/>
              <w:rPr>
                <w:sz w:val="24"/>
                <w:lang w:val="ru-RU"/>
              </w:rPr>
            </w:pPr>
            <w:r w:rsidRPr="00402B5A">
              <w:rPr>
                <w:sz w:val="24"/>
                <w:lang w:val="ru-RU"/>
              </w:rPr>
              <w:t>-привлечение инвестиций</w:t>
            </w:r>
          </w:p>
        </w:tc>
      </w:tr>
    </w:tbl>
    <w:p w14:paraId="23013FE3" w14:textId="300ECA45" w:rsidR="00CE7B6A" w:rsidRPr="00CE7B6A" w:rsidRDefault="00CE7B6A" w:rsidP="00CE7B6A">
      <w:pPr>
        <w:spacing w:line="360" w:lineRule="auto"/>
        <w:ind w:firstLine="709"/>
        <w:rPr>
          <w:rFonts w:eastAsia="Calibri"/>
          <w:szCs w:val="28"/>
          <w:lang w:val="ru-RU"/>
          <w14:ligatures w14:val="none"/>
        </w:rPr>
      </w:pPr>
      <w:r w:rsidRPr="00CE7B6A">
        <w:rPr>
          <w:rFonts w:eastAsia="Calibri"/>
          <w:szCs w:val="28"/>
          <w:lang w:val="ru-RU"/>
          <w14:ligatures w14:val="none"/>
        </w:rPr>
        <w:lastRenderedPageBreak/>
        <w:t xml:space="preserve">Данные направления помогут создать устойчивую и комфортную среду для жизни в Каховском муниципальном округе после </w:t>
      </w:r>
      <w:r>
        <w:rPr>
          <w:rFonts w:eastAsia="Calibri"/>
          <w:szCs w:val="28"/>
          <w:lang w:val="ru-RU"/>
          <w14:ligatures w14:val="none"/>
        </w:rPr>
        <w:t>военных действий</w:t>
      </w:r>
      <w:r w:rsidRPr="00CE7B6A">
        <w:rPr>
          <w:rFonts w:eastAsia="Calibri"/>
          <w:szCs w:val="28"/>
          <w:lang w:val="ru-RU"/>
          <w14:ligatures w14:val="none"/>
        </w:rPr>
        <w:t xml:space="preserve">, восстановив не только инфраструктуру, но и социальную </w:t>
      </w:r>
      <w:r>
        <w:rPr>
          <w:rFonts w:eastAsia="Calibri"/>
          <w:szCs w:val="28"/>
          <w:lang w:val="ru-RU"/>
          <w14:ligatures w14:val="none"/>
        </w:rPr>
        <w:t>жизнь</w:t>
      </w:r>
      <w:r w:rsidRPr="00CE7B6A">
        <w:rPr>
          <w:rFonts w:eastAsia="Calibri"/>
          <w:szCs w:val="28"/>
          <w:lang w:val="ru-RU"/>
          <w14:ligatures w14:val="none"/>
        </w:rPr>
        <w:t xml:space="preserve"> общества.</w:t>
      </w:r>
    </w:p>
    <w:p w14:paraId="01FC9AF2" w14:textId="77777777" w:rsidR="00CE7B6A" w:rsidRDefault="00CE7B6A" w:rsidP="00CE7B6A">
      <w:pPr>
        <w:spacing w:line="360" w:lineRule="auto"/>
        <w:ind w:firstLine="709"/>
        <w:rPr>
          <w:rFonts w:eastAsia="Calibri"/>
          <w:szCs w:val="28"/>
          <w:lang w:val="ru-RU"/>
          <w14:ligatures w14:val="none"/>
        </w:rPr>
      </w:pPr>
      <w:r w:rsidRPr="00CE7B6A">
        <w:rPr>
          <w:rFonts w:eastAsia="Calibri"/>
          <w:szCs w:val="28"/>
          <w:lang w:val="ru-RU"/>
          <w14:ligatures w14:val="none"/>
        </w:rPr>
        <w:t>Долгосрочная программа по благоустройству и озеленению Каховского муниципального округа должна быть направлена на восстановление и развитие зеленых территорий, улучшение экологии, а также создание комфортной, доступной и безопасной среды для жизни местных жителей.</w:t>
      </w:r>
    </w:p>
    <w:p w14:paraId="4AB1C203" w14:textId="52E2E094" w:rsidR="00C85C50" w:rsidRDefault="00C85C50" w:rsidP="00C85C50">
      <w:pPr>
        <w:spacing w:line="360" w:lineRule="auto"/>
        <w:ind w:firstLine="709"/>
        <w:rPr>
          <w:rFonts w:eastAsia="Calibri"/>
          <w:szCs w:val="28"/>
          <w:lang w:val="ru-RU"/>
          <w14:ligatures w14:val="none"/>
        </w:rPr>
      </w:pPr>
      <w:r>
        <w:rPr>
          <w:rFonts w:eastAsia="Calibri"/>
          <w:szCs w:val="28"/>
          <w:lang w:val="ru-RU"/>
          <w14:ligatures w14:val="none"/>
        </w:rPr>
        <w:t>В</w:t>
      </w:r>
      <w:r w:rsidRPr="00C85C50">
        <w:rPr>
          <w:rFonts w:eastAsia="Calibri"/>
          <w:szCs w:val="28"/>
          <w:lang w:val="ru-RU"/>
          <w14:ligatures w14:val="none"/>
        </w:rPr>
        <w:t>ажными аспектами долгосрочной п</w:t>
      </w:r>
      <w:r>
        <w:rPr>
          <w:rFonts w:eastAsia="Calibri"/>
          <w:szCs w:val="28"/>
          <w:lang w:val="ru-RU"/>
          <w14:ligatures w14:val="none"/>
        </w:rPr>
        <w:t>рограммы восстановления региона выступают э</w:t>
      </w:r>
      <w:r w:rsidRPr="00C85C50">
        <w:rPr>
          <w:rFonts w:eastAsia="Calibri"/>
          <w:szCs w:val="28"/>
          <w:lang w:val="ru-RU"/>
          <w14:ligatures w14:val="none"/>
        </w:rPr>
        <w:t>кологические инициативы</w:t>
      </w:r>
      <w:r>
        <w:rPr>
          <w:rFonts w:eastAsia="Calibri"/>
          <w:szCs w:val="28"/>
          <w:lang w:val="ru-RU"/>
          <w14:ligatures w14:val="none"/>
        </w:rPr>
        <w:t xml:space="preserve"> (</w:t>
      </w:r>
      <w:r w:rsidR="00AD7C5C">
        <w:rPr>
          <w:rFonts w:eastAsia="Calibri"/>
          <w:szCs w:val="28"/>
          <w:lang w:val="ru-RU"/>
          <w14:ligatures w14:val="none"/>
        </w:rPr>
        <w:t>рисунок</w:t>
      </w:r>
      <w:r>
        <w:rPr>
          <w:rFonts w:eastAsia="Calibri"/>
          <w:szCs w:val="28"/>
          <w:lang w:val="ru-RU"/>
          <w14:ligatures w14:val="none"/>
        </w:rPr>
        <w:t xml:space="preserve"> </w:t>
      </w:r>
      <w:r w:rsidR="00AD7C5C">
        <w:rPr>
          <w:rFonts w:eastAsia="Calibri"/>
          <w:szCs w:val="28"/>
          <w:lang w:val="ru-RU"/>
          <w14:ligatures w14:val="none"/>
        </w:rPr>
        <w:t>2</w:t>
      </w:r>
      <w:r>
        <w:rPr>
          <w:rFonts w:eastAsia="Calibri"/>
          <w:szCs w:val="28"/>
          <w:lang w:val="ru-RU"/>
          <w14:ligatures w14:val="none"/>
        </w:rPr>
        <w:t>).</w:t>
      </w:r>
    </w:p>
    <w:p w14:paraId="427283EC" w14:textId="77777777" w:rsidR="00CE7B6A" w:rsidRPr="00CE7B6A" w:rsidRDefault="00CE7B6A" w:rsidP="00CE7B6A">
      <w:pPr>
        <w:spacing w:line="360" w:lineRule="auto"/>
        <w:ind w:firstLine="709"/>
        <w:rPr>
          <w:rFonts w:eastAsia="Calibri"/>
          <w:szCs w:val="28"/>
          <w:lang w:val="ru-RU"/>
          <w14:ligatures w14:val="none"/>
        </w:rPr>
      </w:pPr>
    </w:p>
    <w:tbl>
      <w:tblPr>
        <w:tblStyle w:val="2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3"/>
        <w:gridCol w:w="3124"/>
        <w:gridCol w:w="3118"/>
      </w:tblGrid>
      <w:tr w:rsidR="00C85C50" w:rsidRPr="00C85C50" w14:paraId="2CA228C7" w14:textId="77777777" w:rsidTr="00C85C50">
        <w:tc>
          <w:tcPr>
            <w:tcW w:w="3209" w:type="dxa"/>
            <w:shd w:val="clear" w:color="auto" w:fill="C5E0B3"/>
          </w:tcPr>
          <w:p w14:paraId="79DFEA77" w14:textId="77777777" w:rsidR="00C85C50" w:rsidRPr="00C85C50" w:rsidRDefault="00C85C50" w:rsidP="00C85C50">
            <w:pPr>
              <w:spacing w:line="240" w:lineRule="auto"/>
              <w:jc w:val="left"/>
              <w:rPr>
                <w:szCs w:val="28"/>
                <w:lang w:val="ru-RU"/>
              </w:rPr>
            </w:pPr>
            <w:r w:rsidRPr="00C85C50">
              <w:rPr>
                <w:szCs w:val="28"/>
                <w:lang w:val="ru-RU"/>
              </w:rPr>
              <w:t>Восстановление экосистем и природных территорий</w:t>
            </w:r>
          </w:p>
        </w:tc>
        <w:tc>
          <w:tcPr>
            <w:tcW w:w="3209" w:type="dxa"/>
          </w:tcPr>
          <w:p w14:paraId="1E32E06D" w14:textId="77777777" w:rsidR="00C85C50" w:rsidRPr="00C85C50" w:rsidRDefault="00C85C50" w:rsidP="00C85C50">
            <w:pPr>
              <w:spacing w:line="240" w:lineRule="auto"/>
              <w:rPr>
                <w:szCs w:val="28"/>
                <w:lang w:val="ru-RU"/>
              </w:rPr>
            </w:pPr>
          </w:p>
        </w:tc>
        <w:tc>
          <w:tcPr>
            <w:tcW w:w="3210" w:type="dxa"/>
            <w:shd w:val="clear" w:color="auto" w:fill="C5E0B3"/>
          </w:tcPr>
          <w:p w14:paraId="20D87F8E" w14:textId="77777777" w:rsidR="00C85C50" w:rsidRPr="00C85C50" w:rsidRDefault="00C85C50" w:rsidP="00C85C50">
            <w:pPr>
              <w:spacing w:line="240" w:lineRule="auto"/>
              <w:jc w:val="right"/>
              <w:rPr>
                <w:szCs w:val="28"/>
                <w:lang w:val="ru-RU"/>
              </w:rPr>
            </w:pPr>
            <w:r w:rsidRPr="00C85C50">
              <w:rPr>
                <w:szCs w:val="28"/>
                <w:lang w:val="ru-RU"/>
              </w:rPr>
              <w:t>Развитие зеленых зон и городской экологии</w:t>
            </w:r>
          </w:p>
        </w:tc>
      </w:tr>
      <w:tr w:rsidR="00C85C50" w:rsidRPr="00C85C50" w14:paraId="489F9787" w14:textId="77777777" w:rsidTr="00C85C50">
        <w:tc>
          <w:tcPr>
            <w:tcW w:w="3209" w:type="dxa"/>
            <w:shd w:val="clear" w:color="auto" w:fill="FFFFFF"/>
          </w:tcPr>
          <w:p w14:paraId="64032AFD" w14:textId="77777777" w:rsidR="00C85C50" w:rsidRPr="00C85C50" w:rsidRDefault="00C85C50" w:rsidP="00C85C50">
            <w:pPr>
              <w:spacing w:line="240" w:lineRule="auto"/>
              <w:jc w:val="left"/>
              <w:rPr>
                <w:szCs w:val="28"/>
                <w:lang w:val="ru-RU"/>
              </w:rPr>
            </w:pPr>
          </w:p>
        </w:tc>
        <w:tc>
          <w:tcPr>
            <w:tcW w:w="3209" w:type="dxa"/>
            <w:shd w:val="clear" w:color="auto" w:fill="C5E0B3"/>
          </w:tcPr>
          <w:p w14:paraId="68951DCD" w14:textId="77777777" w:rsidR="00C85C50" w:rsidRPr="00C85C50" w:rsidRDefault="00C85C50" w:rsidP="00C85C50">
            <w:pPr>
              <w:spacing w:line="240" w:lineRule="auto"/>
              <w:jc w:val="center"/>
              <w:rPr>
                <w:szCs w:val="28"/>
                <w:lang w:val="ru-RU"/>
              </w:rPr>
            </w:pPr>
            <w:r w:rsidRPr="00C85C50">
              <w:rPr>
                <w:szCs w:val="28"/>
                <w:lang w:val="ru-RU"/>
              </w:rPr>
              <w:t>Устойчивое сельское хозяйство и продовольственная безопасность</w:t>
            </w:r>
          </w:p>
        </w:tc>
        <w:tc>
          <w:tcPr>
            <w:tcW w:w="3210" w:type="dxa"/>
            <w:shd w:val="clear" w:color="auto" w:fill="FFFFFF"/>
          </w:tcPr>
          <w:p w14:paraId="3BA51EE9" w14:textId="77777777" w:rsidR="00C85C50" w:rsidRPr="00C85C50" w:rsidRDefault="00C85C50" w:rsidP="00C85C50">
            <w:pPr>
              <w:spacing w:line="240" w:lineRule="auto"/>
              <w:rPr>
                <w:szCs w:val="28"/>
                <w:lang w:val="ru-RU"/>
              </w:rPr>
            </w:pPr>
          </w:p>
        </w:tc>
      </w:tr>
      <w:tr w:rsidR="00C85C50" w:rsidRPr="00C85C50" w14:paraId="48D18993" w14:textId="77777777" w:rsidTr="00C85C50">
        <w:tc>
          <w:tcPr>
            <w:tcW w:w="3209" w:type="dxa"/>
            <w:shd w:val="clear" w:color="auto" w:fill="C5E0B3"/>
          </w:tcPr>
          <w:p w14:paraId="2D84E971" w14:textId="77777777" w:rsidR="00C85C50" w:rsidRPr="00C85C50" w:rsidRDefault="00C85C50" w:rsidP="00C85C50">
            <w:pPr>
              <w:spacing w:line="240" w:lineRule="auto"/>
              <w:jc w:val="left"/>
              <w:rPr>
                <w:szCs w:val="28"/>
                <w:lang w:val="ru-RU"/>
              </w:rPr>
            </w:pPr>
            <w:r w:rsidRPr="00C85C50">
              <w:rPr>
                <w:szCs w:val="28"/>
                <w:lang w:val="ru-RU"/>
              </w:rPr>
              <w:t>Системы управления отходами и переработка</w:t>
            </w:r>
          </w:p>
        </w:tc>
        <w:tc>
          <w:tcPr>
            <w:tcW w:w="3209" w:type="dxa"/>
          </w:tcPr>
          <w:p w14:paraId="5EFC4DE5" w14:textId="77777777" w:rsidR="00C85C50" w:rsidRPr="00C85C50" w:rsidRDefault="00C85C50" w:rsidP="00C85C50">
            <w:pPr>
              <w:spacing w:line="240" w:lineRule="auto"/>
              <w:rPr>
                <w:szCs w:val="28"/>
                <w:lang w:val="ru-RU"/>
              </w:rPr>
            </w:pPr>
          </w:p>
        </w:tc>
        <w:tc>
          <w:tcPr>
            <w:tcW w:w="3210" w:type="dxa"/>
            <w:shd w:val="clear" w:color="auto" w:fill="C5E0B3"/>
          </w:tcPr>
          <w:p w14:paraId="10452CBA" w14:textId="77777777" w:rsidR="00C85C50" w:rsidRPr="00C85C50" w:rsidRDefault="00C85C50" w:rsidP="00C85C50">
            <w:pPr>
              <w:spacing w:line="240" w:lineRule="auto"/>
              <w:jc w:val="right"/>
              <w:rPr>
                <w:szCs w:val="28"/>
                <w:lang w:val="ru-RU"/>
              </w:rPr>
            </w:pPr>
            <w:r w:rsidRPr="00C85C50">
              <w:rPr>
                <w:szCs w:val="28"/>
                <w:lang w:val="ru-RU"/>
              </w:rPr>
              <w:t>Энергосбережение и возобновляемые источники энергии</w:t>
            </w:r>
          </w:p>
        </w:tc>
      </w:tr>
      <w:tr w:rsidR="00C85C50" w:rsidRPr="00C85C50" w14:paraId="079A8190" w14:textId="77777777" w:rsidTr="00C85C50">
        <w:tc>
          <w:tcPr>
            <w:tcW w:w="3209" w:type="dxa"/>
            <w:shd w:val="clear" w:color="auto" w:fill="FFFFFF"/>
          </w:tcPr>
          <w:p w14:paraId="2997BA79" w14:textId="77777777" w:rsidR="00C85C50" w:rsidRPr="00C85C50" w:rsidRDefault="00C85C50" w:rsidP="00C85C50">
            <w:pPr>
              <w:spacing w:line="240" w:lineRule="auto"/>
              <w:jc w:val="left"/>
              <w:rPr>
                <w:szCs w:val="28"/>
                <w:lang w:val="ru-RU"/>
              </w:rPr>
            </w:pPr>
          </w:p>
        </w:tc>
        <w:tc>
          <w:tcPr>
            <w:tcW w:w="3209" w:type="dxa"/>
            <w:shd w:val="clear" w:color="auto" w:fill="C5E0B3"/>
          </w:tcPr>
          <w:p w14:paraId="3CD98747" w14:textId="77777777" w:rsidR="00C85C50" w:rsidRPr="00C85C50" w:rsidRDefault="00C85C50" w:rsidP="00C85C50">
            <w:pPr>
              <w:spacing w:line="240" w:lineRule="auto"/>
              <w:jc w:val="center"/>
              <w:rPr>
                <w:szCs w:val="28"/>
                <w:lang w:val="ru-RU"/>
              </w:rPr>
            </w:pPr>
            <w:r w:rsidRPr="00C85C50">
              <w:rPr>
                <w:szCs w:val="28"/>
                <w:lang w:val="ru-RU"/>
              </w:rPr>
              <w:t>Экологический мониторинг</w:t>
            </w:r>
          </w:p>
        </w:tc>
        <w:tc>
          <w:tcPr>
            <w:tcW w:w="3210" w:type="dxa"/>
            <w:shd w:val="clear" w:color="auto" w:fill="FFFFFF"/>
          </w:tcPr>
          <w:p w14:paraId="00278809" w14:textId="77777777" w:rsidR="00C85C50" w:rsidRPr="00C85C50" w:rsidRDefault="00C85C50" w:rsidP="00C85C50">
            <w:pPr>
              <w:spacing w:line="240" w:lineRule="auto"/>
              <w:rPr>
                <w:szCs w:val="28"/>
                <w:lang w:val="ru-RU"/>
              </w:rPr>
            </w:pPr>
          </w:p>
        </w:tc>
      </w:tr>
      <w:tr w:rsidR="00C85C50" w:rsidRPr="00C85C50" w14:paraId="6E3BDD8C" w14:textId="77777777" w:rsidTr="00C85C50">
        <w:tc>
          <w:tcPr>
            <w:tcW w:w="3209" w:type="dxa"/>
            <w:shd w:val="clear" w:color="auto" w:fill="C5E0B3"/>
          </w:tcPr>
          <w:p w14:paraId="4D691EF2" w14:textId="77777777" w:rsidR="00C85C50" w:rsidRPr="00C85C50" w:rsidRDefault="00C85C50" w:rsidP="00C85C50">
            <w:pPr>
              <w:spacing w:line="240" w:lineRule="auto"/>
              <w:jc w:val="left"/>
              <w:rPr>
                <w:szCs w:val="28"/>
                <w:lang w:val="ru-RU"/>
              </w:rPr>
            </w:pPr>
            <w:r w:rsidRPr="00C85C50">
              <w:rPr>
                <w:szCs w:val="28"/>
                <w:lang w:val="ru-RU"/>
              </w:rPr>
              <w:t>Образовательные и просветительские программы</w:t>
            </w:r>
          </w:p>
        </w:tc>
        <w:tc>
          <w:tcPr>
            <w:tcW w:w="3209" w:type="dxa"/>
          </w:tcPr>
          <w:p w14:paraId="54D50385" w14:textId="77777777" w:rsidR="00C85C50" w:rsidRPr="00C85C50" w:rsidRDefault="00C85C50" w:rsidP="00C85C50">
            <w:pPr>
              <w:spacing w:line="240" w:lineRule="auto"/>
              <w:rPr>
                <w:szCs w:val="28"/>
                <w:lang w:val="ru-RU"/>
              </w:rPr>
            </w:pPr>
          </w:p>
        </w:tc>
        <w:tc>
          <w:tcPr>
            <w:tcW w:w="3210" w:type="dxa"/>
            <w:shd w:val="clear" w:color="auto" w:fill="C5E0B3"/>
          </w:tcPr>
          <w:p w14:paraId="0AF4D92A" w14:textId="77777777" w:rsidR="00C85C50" w:rsidRPr="00C85C50" w:rsidRDefault="00C85C50" w:rsidP="00C85C50">
            <w:pPr>
              <w:spacing w:line="240" w:lineRule="auto"/>
              <w:jc w:val="right"/>
              <w:rPr>
                <w:szCs w:val="28"/>
                <w:lang w:val="ru-RU"/>
              </w:rPr>
            </w:pPr>
            <w:r w:rsidRPr="00C85C50">
              <w:rPr>
                <w:szCs w:val="28"/>
                <w:lang w:val="ru-RU"/>
              </w:rPr>
              <w:t xml:space="preserve">Развитие </w:t>
            </w:r>
            <w:proofErr w:type="spellStart"/>
            <w:r w:rsidRPr="00C85C50">
              <w:rPr>
                <w:szCs w:val="28"/>
                <w:lang w:val="ru-RU"/>
              </w:rPr>
              <w:t>экологичного</w:t>
            </w:r>
            <w:proofErr w:type="spellEnd"/>
            <w:r w:rsidRPr="00C85C50">
              <w:rPr>
                <w:szCs w:val="28"/>
                <w:lang w:val="ru-RU"/>
              </w:rPr>
              <w:t xml:space="preserve"> транспорта</w:t>
            </w:r>
          </w:p>
        </w:tc>
      </w:tr>
    </w:tbl>
    <w:p w14:paraId="3A82E119" w14:textId="77777777" w:rsidR="00382C44" w:rsidRDefault="00382C44" w:rsidP="00AB6066">
      <w:pPr>
        <w:pStyle w:val="a8"/>
        <w:spacing w:line="360" w:lineRule="auto"/>
        <w:ind w:firstLine="709"/>
        <w:rPr>
          <w:color w:val="000000" w:themeColor="text1"/>
          <w:lang w:val="ru-RU"/>
        </w:rPr>
      </w:pPr>
    </w:p>
    <w:p w14:paraId="606ECC82" w14:textId="77777777" w:rsidR="00827861" w:rsidRPr="00827861" w:rsidRDefault="00AD7C5C" w:rsidP="00827861">
      <w:pPr>
        <w:spacing w:line="360" w:lineRule="auto"/>
        <w:ind w:firstLine="709"/>
        <w:rPr>
          <w:rFonts w:eastAsia="Calibri"/>
          <w:szCs w:val="28"/>
          <w:lang w:val="ru-RU"/>
          <w14:ligatures w14:val="none"/>
        </w:rPr>
      </w:pPr>
      <w:r>
        <w:rPr>
          <w:color w:val="000000" w:themeColor="text1"/>
          <w:lang w:val="ru-RU"/>
        </w:rPr>
        <w:t xml:space="preserve">Рисунок 2 - </w:t>
      </w:r>
      <w:r w:rsidR="00827861" w:rsidRPr="00827861">
        <w:rPr>
          <w:rFonts w:eastAsia="Calibri"/>
          <w:szCs w:val="28"/>
          <w:lang w:val="ru-RU"/>
          <w14:ligatures w14:val="none"/>
        </w:rPr>
        <w:t>Направления экологических инициатив Каховского муниципального округа</w:t>
      </w:r>
    </w:p>
    <w:p w14:paraId="64CE7F5B" w14:textId="3F3773EA" w:rsidR="00AD7C5C" w:rsidRDefault="00AD7C5C" w:rsidP="00AB6066">
      <w:pPr>
        <w:pStyle w:val="a8"/>
        <w:spacing w:line="360" w:lineRule="auto"/>
        <w:ind w:firstLine="709"/>
        <w:rPr>
          <w:color w:val="000000" w:themeColor="text1"/>
          <w:lang w:val="ru-RU"/>
        </w:rPr>
      </w:pPr>
    </w:p>
    <w:p w14:paraId="3D94E8D8" w14:textId="7C1D753F" w:rsidR="0091338E" w:rsidRDefault="0012622D" w:rsidP="0091338E">
      <w:pPr>
        <w:spacing w:line="360" w:lineRule="auto"/>
        <w:ind w:firstLine="709"/>
        <w:rPr>
          <w:rFonts w:eastAsia="Calibri"/>
          <w:szCs w:val="28"/>
          <w:lang w:val="ru-RU"/>
          <w14:ligatures w14:val="none"/>
        </w:rPr>
      </w:pPr>
      <w:r w:rsidRPr="0012622D">
        <w:rPr>
          <w:rFonts w:eastAsia="Calibri"/>
          <w:szCs w:val="28"/>
          <w:lang w:val="ru-RU"/>
          <w14:ligatures w14:val="none"/>
        </w:rPr>
        <w:t>Экологические инициативы должны охватывать не только восстановление природных ресурсов, но и создание устойчивых и безопасных для окружающей среды практик, которые улучшат качество жизни местных жителей.</w:t>
      </w:r>
      <w:r w:rsidR="0091338E">
        <w:rPr>
          <w:rFonts w:eastAsia="Calibri"/>
          <w:szCs w:val="28"/>
          <w:lang w:val="ru-RU"/>
          <w14:ligatures w14:val="none"/>
        </w:rPr>
        <w:t xml:space="preserve"> </w:t>
      </w:r>
      <w:r w:rsidR="0091338E" w:rsidRPr="0091338E">
        <w:rPr>
          <w:rFonts w:eastAsia="Calibri"/>
          <w:szCs w:val="28"/>
          <w:lang w:val="ru-RU"/>
          <w14:ligatures w14:val="none"/>
        </w:rPr>
        <w:t xml:space="preserve">Системный подход к решению экологических проблем и активное </w:t>
      </w:r>
      <w:r w:rsidR="0091338E" w:rsidRPr="0091338E">
        <w:rPr>
          <w:rFonts w:eastAsia="Calibri"/>
          <w:szCs w:val="28"/>
          <w:lang w:val="ru-RU"/>
          <w14:ligatures w14:val="none"/>
        </w:rPr>
        <w:lastRenderedPageBreak/>
        <w:t xml:space="preserve">участие граждан позволят не только улучшить экологическую обстановку, но и способствовать экономическому и социальному развитию региона. </w:t>
      </w:r>
    </w:p>
    <w:p w14:paraId="29A5944F" w14:textId="77777777" w:rsidR="008A44DC" w:rsidRPr="008A44DC" w:rsidRDefault="008A44DC" w:rsidP="008A44DC">
      <w:pPr>
        <w:spacing w:line="360" w:lineRule="auto"/>
        <w:ind w:firstLine="709"/>
        <w:rPr>
          <w:rFonts w:eastAsia="Calibri"/>
          <w:szCs w:val="28"/>
          <w:lang w:val="ru-RU"/>
          <w14:ligatures w14:val="none"/>
        </w:rPr>
      </w:pPr>
      <w:r w:rsidRPr="008A44DC">
        <w:rPr>
          <w:rFonts w:eastAsia="Calibri"/>
          <w:szCs w:val="28"/>
          <w:lang w:val="ru-RU"/>
          <w14:ligatures w14:val="none"/>
        </w:rPr>
        <w:t>Вовлечение жителей Каховского муниципального округа в процесс планирования и реализации проектов восстановления после войны — это основа успешного и устойчивого развития региона. Это не только способствует созданию комфортной и безопасной среды, но и укрепляет социальную сплоченность, создавая основу для долгосрочного сотрудничества между гражданами, властями и различными заинтересованными сторонами.</w:t>
      </w:r>
    </w:p>
    <w:p w14:paraId="1127E74D" w14:textId="77777777" w:rsidR="0091338E" w:rsidRDefault="0091338E" w:rsidP="0091338E">
      <w:pPr>
        <w:spacing w:line="360" w:lineRule="auto"/>
        <w:ind w:firstLine="709"/>
        <w:rPr>
          <w:rFonts w:eastAsia="Calibri"/>
          <w:szCs w:val="28"/>
          <w:lang w:val="ru-RU"/>
          <w14:ligatures w14:val="none"/>
        </w:rPr>
      </w:pPr>
    </w:p>
    <w:p w14:paraId="55389D7B" w14:textId="77777777" w:rsidR="008A44DC" w:rsidRPr="008A44DC" w:rsidRDefault="008A44DC" w:rsidP="008A44DC">
      <w:pPr>
        <w:spacing w:line="360" w:lineRule="auto"/>
        <w:ind w:firstLine="709"/>
        <w:jc w:val="center"/>
        <w:rPr>
          <w:rFonts w:eastAsia="Calibri"/>
          <w:b/>
          <w:szCs w:val="28"/>
          <w:lang w:val="ru-RU"/>
          <w14:ligatures w14:val="none"/>
        </w:rPr>
      </w:pPr>
      <w:r w:rsidRPr="008A44DC">
        <w:rPr>
          <w:rFonts w:eastAsia="Calibri"/>
          <w:b/>
          <w:szCs w:val="28"/>
          <w:lang w:val="ru-RU"/>
          <w14:ligatures w14:val="none"/>
        </w:rPr>
        <w:t>СПИСОК ИСПОЛЬЗОВАННЫХ ИСТОЧНИКОВ</w:t>
      </w:r>
    </w:p>
    <w:p w14:paraId="77374991" w14:textId="77777777" w:rsidR="008A44DC" w:rsidRDefault="008A44DC" w:rsidP="0091338E">
      <w:pPr>
        <w:spacing w:line="360" w:lineRule="auto"/>
        <w:ind w:firstLine="709"/>
        <w:rPr>
          <w:rFonts w:eastAsia="Calibri"/>
          <w:szCs w:val="28"/>
          <w:lang w:val="ru-RU"/>
          <w14:ligatures w14:val="none"/>
        </w:rPr>
      </w:pPr>
    </w:p>
    <w:p w14:paraId="5ABE852C" w14:textId="77777777" w:rsidR="008A44DC" w:rsidRPr="008A44DC" w:rsidRDefault="008A44DC" w:rsidP="008A44DC">
      <w:pPr>
        <w:numPr>
          <w:ilvl w:val="0"/>
          <w:numId w:val="7"/>
        </w:numPr>
        <w:spacing w:line="360" w:lineRule="auto"/>
        <w:rPr>
          <w:rFonts w:eastAsia="Calibri"/>
          <w:szCs w:val="28"/>
          <w:lang w:val="ru-RU"/>
          <w14:ligatures w14:val="none"/>
        </w:rPr>
      </w:pPr>
      <w:r w:rsidRPr="008A44DC">
        <w:rPr>
          <w:rFonts w:eastAsia="Calibri"/>
          <w:szCs w:val="28"/>
          <w:lang w:val="ru-RU"/>
          <w14:ligatures w14:val="none"/>
        </w:rPr>
        <w:t xml:space="preserve">«Градостроительный кодекс Российской Федерации» от 29.12.2004 г. № 190-ФЗ (ред. от 08.08.2024) (с изм. и доп., вступ. в силу с 01.09.2024) - URL: </w:t>
      </w:r>
      <w:hyperlink r:id="rId6" w:history="1">
        <w:r w:rsidRPr="008A44DC">
          <w:rPr>
            <w:rStyle w:val="ad"/>
            <w:rFonts w:eastAsia="Calibri"/>
            <w:szCs w:val="28"/>
            <w:lang w:val="ru-RU"/>
            <w14:ligatures w14:val="none"/>
          </w:rPr>
          <w:t>https://www.consultant.ru/document/cons_doc_LAW_51040/</w:t>
        </w:r>
      </w:hyperlink>
      <w:r w:rsidRPr="008A44DC">
        <w:rPr>
          <w:rFonts w:eastAsia="Calibri"/>
          <w:szCs w:val="28"/>
          <w:lang w:val="ru-RU"/>
          <w14:ligatures w14:val="none"/>
        </w:rPr>
        <w:t xml:space="preserve"> (Дата обращения 03.11.24 г.)</w:t>
      </w:r>
    </w:p>
    <w:p w14:paraId="5A07DCF9" w14:textId="77777777" w:rsidR="008A44DC" w:rsidRDefault="008A44DC" w:rsidP="008A44DC">
      <w:pPr>
        <w:numPr>
          <w:ilvl w:val="0"/>
          <w:numId w:val="7"/>
        </w:numPr>
        <w:spacing w:line="360" w:lineRule="auto"/>
        <w:rPr>
          <w:rFonts w:eastAsia="Calibri"/>
          <w:szCs w:val="28"/>
          <w:lang w:val="ru-RU"/>
          <w14:ligatures w14:val="none"/>
        </w:rPr>
      </w:pPr>
      <w:r w:rsidRPr="008A44DC">
        <w:rPr>
          <w:rFonts w:eastAsia="Calibri"/>
          <w:szCs w:val="28"/>
          <w:lang w:val="ru-RU"/>
          <w14:ligatures w14:val="none"/>
        </w:rPr>
        <w:t>Государственная программа «Восстановление и социально-экономическое развитие Донецкой Народной Республики, Луганской Народной Республики, Запорожской области и Херсонской области» Утверждена постановлением Правительства от 22 декабря 2023 года №2255. Действующая редакция госпрограммы «Восстановление и социально-экономическое развитие Донецкой Народной Республики, Луганской Народной Республики, Запорожской области и Херсонской области»). – URL: http://government.ru/rugovclassifier/908/events/ (Дата обращения 13.11.24 г.)</w:t>
      </w:r>
    </w:p>
    <w:p w14:paraId="2C4DDAA5" w14:textId="77777777" w:rsidR="001A10B8" w:rsidRPr="001A10B8" w:rsidRDefault="001A10B8" w:rsidP="001A10B8">
      <w:pPr>
        <w:numPr>
          <w:ilvl w:val="0"/>
          <w:numId w:val="7"/>
        </w:numPr>
        <w:spacing w:line="360" w:lineRule="auto"/>
        <w:rPr>
          <w:rFonts w:eastAsia="Calibri"/>
          <w:szCs w:val="28"/>
          <w:lang w:val="ru-RU"/>
          <w14:ligatures w14:val="none"/>
        </w:rPr>
      </w:pPr>
      <w:r w:rsidRPr="001A10B8">
        <w:rPr>
          <w:rFonts w:eastAsia="Calibri"/>
          <w:szCs w:val="28"/>
          <w:lang w:val="ru-RU"/>
          <w14:ligatures w14:val="none"/>
        </w:rPr>
        <w:t>Распоряжение Главы Каховской Военно-гражданской администрации от 03.04.2023 года № 162 «О создании муниципального казенного предприятия «Каховские коммунальные системы» - Правительство Херсонской области – URL: https://khogov.ru/wp-content/uploads (Дата обращения 03.11.24 г.)</w:t>
      </w:r>
    </w:p>
    <w:p w14:paraId="439598C2" w14:textId="77777777" w:rsidR="001A10B8" w:rsidRPr="001A10B8" w:rsidRDefault="001A10B8" w:rsidP="001A10B8">
      <w:pPr>
        <w:numPr>
          <w:ilvl w:val="0"/>
          <w:numId w:val="7"/>
        </w:numPr>
        <w:spacing w:line="360" w:lineRule="auto"/>
        <w:rPr>
          <w:rFonts w:eastAsia="Calibri"/>
          <w:szCs w:val="28"/>
          <w:lang w:val="ru-RU"/>
          <w14:ligatures w14:val="none"/>
        </w:rPr>
      </w:pPr>
      <w:r w:rsidRPr="001A10B8">
        <w:rPr>
          <w:rFonts w:eastAsia="Calibri"/>
          <w:szCs w:val="28"/>
          <w:lang w:val="ru-RU"/>
          <w14:ligatures w14:val="none"/>
        </w:rPr>
        <w:lastRenderedPageBreak/>
        <w:t>Администрация Херсонской области – URL: https://khogov.ru/local-authorities/kahovskij-municzipalnyj-okrug/ (Дата обращения 11.11.24 г.)</w:t>
      </w:r>
    </w:p>
    <w:p w14:paraId="6588B6A6" w14:textId="77777777" w:rsidR="00A1570C" w:rsidRPr="00A1570C" w:rsidRDefault="00A1570C" w:rsidP="00A1570C">
      <w:pPr>
        <w:numPr>
          <w:ilvl w:val="0"/>
          <w:numId w:val="7"/>
        </w:numPr>
        <w:spacing w:line="360" w:lineRule="auto"/>
        <w:rPr>
          <w:rFonts w:eastAsia="Calibri"/>
          <w:szCs w:val="28"/>
          <w:lang w:val="ru-RU"/>
          <w14:ligatures w14:val="none"/>
        </w:rPr>
      </w:pPr>
      <w:r w:rsidRPr="00A1570C">
        <w:rPr>
          <w:rFonts w:eastAsia="Calibri"/>
          <w:szCs w:val="28"/>
          <w:lang w:val="ru-RU"/>
          <w14:ligatures w14:val="none"/>
        </w:rPr>
        <w:t>Жданова М. И., Белинская В. М. Основы экологии городов. — М.: Академический проект, 2021. — 313 с.</w:t>
      </w:r>
    </w:p>
    <w:p w14:paraId="72FE37B7" w14:textId="77777777" w:rsidR="002107D2" w:rsidRPr="002107D2" w:rsidRDefault="002107D2" w:rsidP="002107D2">
      <w:pPr>
        <w:numPr>
          <w:ilvl w:val="0"/>
          <w:numId w:val="7"/>
        </w:numPr>
        <w:spacing w:line="360" w:lineRule="auto"/>
        <w:rPr>
          <w:rFonts w:eastAsia="Calibri"/>
          <w:szCs w:val="28"/>
          <w:lang w:val="ru-RU"/>
          <w14:ligatures w14:val="none"/>
        </w:rPr>
      </w:pPr>
      <w:r w:rsidRPr="002107D2">
        <w:rPr>
          <w:rFonts w:eastAsia="Calibri"/>
          <w:szCs w:val="28"/>
          <w:lang w:val="ru-RU"/>
          <w14:ligatures w14:val="none"/>
        </w:rPr>
        <w:t>Сидоров В. И. Организация управления благоустройством и озеленением территории муниципальных образований: автореферат диссертации на соискание учёной степени кандидата наук. — М.: МГУ, 2021. — 24 с.</w:t>
      </w:r>
    </w:p>
    <w:p w14:paraId="39A34866" w14:textId="1ED3923B" w:rsidR="008E1ED1" w:rsidRPr="008E1ED1" w:rsidRDefault="008E1ED1" w:rsidP="008E1ED1">
      <w:pPr>
        <w:numPr>
          <w:ilvl w:val="0"/>
          <w:numId w:val="7"/>
        </w:numPr>
        <w:spacing w:line="360" w:lineRule="auto"/>
        <w:rPr>
          <w:rFonts w:eastAsia="Calibri"/>
          <w:szCs w:val="28"/>
          <w:lang w:val="ru-RU"/>
          <w14:ligatures w14:val="none"/>
        </w:rPr>
      </w:pPr>
      <w:r w:rsidRPr="008E1ED1">
        <w:rPr>
          <w:rFonts w:eastAsia="Calibri"/>
          <w:szCs w:val="28"/>
          <w:lang w:val="ru-RU"/>
          <w14:ligatures w14:val="none"/>
        </w:rPr>
        <w:t xml:space="preserve">Чернышева М.В. Формирование комфортной городской среды как уровень повышения качества жизни // </w:t>
      </w:r>
      <w:proofErr w:type="spellStart"/>
      <w:r w:rsidRPr="008E1ED1">
        <w:rPr>
          <w:rFonts w:eastAsia="Calibri"/>
          <w:szCs w:val="28"/>
          <w:lang w:val="ru-RU"/>
          <w14:ligatures w14:val="none"/>
        </w:rPr>
        <w:t>Integral</w:t>
      </w:r>
      <w:proofErr w:type="spellEnd"/>
      <w:r w:rsidRPr="008E1ED1">
        <w:rPr>
          <w:rFonts w:eastAsia="Calibri"/>
          <w:szCs w:val="28"/>
          <w:lang w:val="ru-RU"/>
          <w14:ligatures w14:val="none"/>
        </w:rPr>
        <w:t>. Международный журнал прикладных наук</w:t>
      </w:r>
      <w:r>
        <w:rPr>
          <w:rFonts w:eastAsia="Calibri"/>
          <w:szCs w:val="28"/>
          <w:lang w:val="ru-RU"/>
          <w14:ligatures w14:val="none"/>
        </w:rPr>
        <w:t xml:space="preserve"> и технологий. - 2020. - №2. – С</w:t>
      </w:r>
      <w:r w:rsidRPr="008E1ED1">
        <w:rPr>
          <w:rFonts w:eastAsia="Calibri"/>
          <w:szCs w:val="28"/>
          <w:lang w:val="ru-RU"/>
          <w14:ligatures w14:val="none"/>
        </w:rPr>
        <w:t>. 23-35.</w:t>
      </w:r>
    </w:p>
    <w:p w14:paraId="1F0E2727" w14:textId="77777777" w:rsidR="008A44DC" w:rsidRPr="008E1ED1" w:rsidRDefault="008A44DC" w:rsidP="008E1ED1">
      <w:pPr>
        <w:spacing w:line="360" w:lineRule="auto"/>
        <w:ind w:left="360"/>
        <w:rPr>
          <w:rFonts w:eastAsia="Calibri"/>
          <w:szCs w:val="28"/>
          <w:lang w:val="ru-RU"/>
          <w14:ligatures w14:val="none"/>
        </w:rPr>
      </w:pPr>
    </w:p>
    <w:p w14:paraId="42E140BA" w14:textId="77777777" w:rsidR="0091338E" w:rsidRPr="0091338E" w:rsidRDefault="0091338E" w:rsidP="0091338E">
      <w:pPr>
        <w:spacing w:line="360" w:lineRule="auto"/>
        <w:ind w:firstLine="709"/>
        <w:rPr>
          <w:rFonts w:eastAsia="Calibri"/>
          <w:szCs w:val="28"/>
          <w:lang w:val="ru-RU"/>
          <w14:ligatures w14:val="none"/>
        </w:rPr>
      </w:pPr>
    </w:p>
    <w:p w14:paraId="15A872A4" w14:textId="77777777" w:rsidR="00827861" w:rsidRPr="00AB6066" w:rsidRDefault="00827861" w:rsidP="00AB6066">
      <w:pPr>
        <w:pStyle w:val="a8"/>
        <w:spacing w:line="360" w:lineRule="auto"/>
        <w:ind w:firstLine="709"/>
        <w:rPr>
          <w:color w:val="000000" w:themeColor="text1"/>
          <w:lang w:val="ru-RU"/>
        </w:rPr>
      </w:pPr>
    </w:p>
    <w:sectPr w:rsidR="00827861" w:rsidRPr="00AB6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44C6C"/>
    <w:multiLevelType w:val="hybridMultilevel"/>
    <w:tmpl w:val="35C6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0984"/>
    <w:multiLevelType w:val="hybridMultilevel"/>
    <w:tmpl w:val="7794E7F2"/>
    <w:lvl w:ilvl="0" w:tplc="10F6F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D025F7"/>
    <w:multiLevelType w:val="hybridMultilevel"/>
    <w:tmpl w:val="0A140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36273"/>
    <w:multiLevelType w:val="hybridMultilevel"/>
    <w:tmpl w:val="8C0AF08E"/>
    <w:lvl w:ilvl="0" w:tplc="0BAC1F86">
      <w:start w:val="1"/>
      <w:numFmt w:val="decimal"/>
      <w:lvlText w:val="%1."/>
      <w:lvlJc w:val="left"/>
      <w:pPr>
        <w:ind w:left="179" w:hanging="218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  <w:lang w:val="ru-RU" w:eastAsia="en-US" w:bidi="ar-SA"/>
      </w:rPr>
    </w:lvl>
    <w:lvl w:ilvl="1" w:tplc="20246658">
      <w:numFmt w:val="bullet"/>
      <w:lvlText w:val="•"/>
      <w:lvlJc w:val="left"/>
      <w:pPr>
        <w:ind w:left="893" w:hanging="218"/>
      </w:pPr>
      <w:rPr>
        <w:rFonts w:hint="default"/>
        <w:lang w:val="ru-RU" w:eastAsia="en-US" w:bidi="ar-SA"/>
      </w:rPr>
    </w:lvl>
    <w:lvl w:ilvl="2" w:tplc="AF4C856A">
      <w:numFmt w:val="bullet"/>
      <w:lvlText w:val="•"/>
      <w:lvlJc w:val="left"/>
      <w:pPr>
        <w:ind w:left="1606" w:hanging="218"/>
      </w:pPr>
      <w:rPr>
        <w:rFonts w:hint="default"/>
        <w:lang w:val="ru-RU" w:eastAsia="en-US" w:bidi="ar-SA"/>
      </w:rPr>
    </w:lvl>
    <w:lvl w:ilvl="3" w:tplc="DA86BFAA">
      <w:numFmt w:val="bullet"/>
      <w:lvlText w:val="•"/>
      <w:lvlJc w:val="left"/>
      <w:pPr>
        <w:ind w:left="2319" w:hanging="218"/>
      </w:pPr>
      <w:rPr>
        <w:rFonts w:hint="default"/>
        <w:lang w:val="ru-RU" w:eastAsia="en-US" w:bidi="ar-SA"/>
      </w:rPr>
    </w:lvl>
    <w:lvl w:ilvl="4" w:tplc="93326676">
      <w:numFmt w:val="bullet"/>
      <w:lvlText w:val="•"/>
      <w:lvlJc w:val="left"/>
      <w:pPr>
        <w:ind w:left="3032" w:hanging="218"/>
      </w:pPr>
      <w:rPr>
        <w:rFonts w:hint="default"/>
        <w:lang w:val="ru-RU" w:eastAsia="en-US" w:bidi="ar-SA"/>
      </w:rPr>
    </w:lvl>
    <w:lvl w:ilvl="5" w:tplc="3F6453DA">
      <w:numFmt w:val="bullet"/>
      <w:lvlText w:val="•"/>
      <w:lvlJc w:val="left"/>
      <w:pPr>
        <w:ind w:left="3745" w:hanging="218"/>
      </w:pPr>
      <w:rPr>
        <w:rFonts w:hint="default"/>
        <w:lang w:val="ru-RU" w:eastAsia="en-US" w:bidi="ar-SA"/>
      </w:rPr>
    </w:lvl>
    <w:lvl w:ilvl="6" w:tplc="69E872F6">
      <w:numFmt w:val="bullet"/>
      <w:lvlText w:val="•"/>
      <w:lvlJc w:val="left"/>
      <w:pPr>
        <w:ind w:left="4458" w:hanging="218"/>
      </w:pPr>
      <w:rPr>
        <w:rFonts w:hint="default"/>
        <w:lang w:val="ru-RU" w:eastAsia="en-US" w:bidi="ar-SA"/>
      </w:rPr>
    </w:lvl>
    <w:lvl w:ilvl="7" w:tplc="AF1E8ED0">
      <w:numFmt w:val="bullet"/>
      <w:lvlText w:val="•"/>
      <w:lvlJc w:val="left"/>
      <w:pPr>
        <w:ind w:left="5171" w:hanging="218"/>
      </w:pPr>
      <w:rPr>
        <w:rFonts w:hint="default"/>
        <w:lang w:val="ru-RU" w:eastAsia="en-US" w:bidi="ar-SA"/>
      </w:rPr>
    </w:lvl>
    <w:lvl w:ilvl="8" w:tplc="235C09A2">
      <w:numFmt w:val="bullet"/>
      <w:lvlText w:val="•"/>
      <w:lvlJc w:val="left"/>
      <w:pPr>
        <w:ind w:left="5884" w:hanging="218"/>
      </w:pPr>
      <w:rPr>
        <w:rFonts w:hint="default"/>
        <w:lang w:val="ru-RU" w:eastAsia="en-US" w:bidi="ar-SA"/>
      </w:rPr>
    </w:lvl>
  </w:abstractNum>
  <w:abstractNum w:abstractNumId="4" w15:restartNumberingAfterBreak="0">
    <w:nsid w:val="62A4781D"/>
    <w:multiLevelType w:val="hybridMultilevel"/>
    <w:tmpl w:val="6FF47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3E208B4"/>
    <w:multiLevelType w:val="hybridMultilevel"/>
    <w:tmpl w:val="3B6C2CFC"/>
    <w:lvl w:ilvl="0" w:tplc="206AE16A">
      <w:start w:val="1"/>
      <w:numFmt w:val="decimal"/>
      <w:lvlText w:val="%1."/>
      <w:lvlJc w:val="left"/>
      <w:pPr>
        <w:ind w:left="179" w:hanging="218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1" w:tplc="20246658">
      <w:numFmt w:val="bullet"/>
      <w:lvlText w:val="•"/>
      <w:lvlJc w:val="left"/>
      <w:pPr>
        <w:ind w:left="893" w:hanging="218"/>
      </w:pPr>
      <w:rPr>
        <w:rFonts w:hint="default"/>
        <w:lang w:val="ru-RU" w:eastAsia="en-US" w:bidi="ar-SA"/>
      </w:rPr>
    </w:lvl>
    <w:lvl w:ilvl="2" w:tplc="AF4C856A">
      <w:numFmt w:val="bullet"/>
      <w:lvlText w:val="•"/>
      <w:lvlJc w:val="left"/>
      <w:pPr>
        <w:ind w:left="1606" w:hanging="218"/>
      </w:pPr>
      <w:rPr>
        <w:rFonts w:hint="default"/>
        <w:lang w:val="ru-RU" w:eastAsia="en-US" w:bidi="ar-SA"/>
      </w:rPr>
    </w:lvl>
    <w:lvl w:ilvl="3" w:tplc="DA86BFAA">
      <w:numFmt w:val="bullet"/>
      <w:lvlText w:val="•"/>
      <w:lvlJc w:val="left"/>
      <w:pPr>
        <w:ind w:left="2319" w:hanging="218"/>
      </w:pPr>
      <w:rPr>
        <w:rFonts w:hint="default"/>
        <w:lang w:val="ru-RU" w:eastAsia="en-US" w:bidi="ar-SA"/>
      </w:rPr>
    </w:lvl>
    <w:lvl w:ilvl="4" w:tplc="93326676">
      <w:numFmt w:val="bullet"/>
      <w:lvlText w:val="•"/>
      <w:lvlJc w:val="left"/>
      <w:pPr>
        <w:ind w:left="3032" w:hanging="218"/>
      </w:pPr>
      <w:rPr>
        <w:rFonts w:hint="default"/>
        <w:lang w:val="ru-RU" w:eastAsia="en-US" w:bidi="ar-SA"/>
      </w:rPr>
    </w:lvl>
    <w:lvl w:ilvl="5" w:tplc="3F6453DA">
      <w:numFmt w:val="bullet"/>
      <w:lvlText w:val="•"/>
      <w:lvlJc w:val="left"/>
      <w:pPr>
        <w:ind w:left="3745" w:hanging="218"/>
      </w:pPr>
      <w:rPr>
        <w:rFonts w:hint="default"/>
        <w:lang w:val="ru-RU" w:eastAsia="en-US" w:bidi="ar-SA"/>
      </w:rPr>
    </w:lvl>
    <w:lvl w:ilvl="6" w:tplc="69E872F6">
      <w:numFmt w:val="bullet"/>
      <w:lvlText w:val="•"/>
      <w:lvlJc w:val="left"/>
      <w:pPr>
        <w:ind w:left="4458" w:hanging="218"/>
      </w:pPr>
      <w:rPr>
        <w:rFonts w:hint="default"/>
        <w:lang w:val="ru-RU" w:eastAsia="en-US" w:bidi="ar-SA"/>
      </w:rPr>
    </w:lvl>
    <w:lvl w:ilvl="7" w:tplc="AF1E8ED0">
      <w:numFmt w:val="bullet"/>
      <w:lvlText w:val="•"/>
      <w:lvlJc w:val="left"/>
      <w:pPr>
        <w:ind w:left="5171" w:hanging="218"/>
      </w:pPr>
      <w:rPr>
        <w:rFonts w:hint="default"/>
        <w:lang w:val="ru-RU" w:eastAsia="en-US" w:bidi="ar-SA"/>
      </w:rPr>
    </w:lvl>
    <w:lvl w:ilvl="8" w:tplc="235C09A2">
      <w:numFmt w:val="bullet"/>
      <w:lvlText w:val="•"/>
      <w:lvlJc w:val="left"/>
      <w:pPr>
        <w:ind w:left="5884" w:hanging="218"/>
      </w:pPr>
      <w:rPr>
        <w:rFonts w:hint="default"/>
        <w:lang w:val="ru-RU" w:eastAsia="en-US" w:bidi="ar-SA"/>
      </w:rPr>
    </w:lvl>
  </w:abstractNum>
  <w:abstractNum w:abstractNumId="6" w15:restartNumberingAfterBreak="0">
    <w:nsid w:val="745408C8"/>
    <w:multiLevelType w:val="hybridMultilevel"/>
    <w:tmpl w:val="33ACB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8A"/>
    <w:rsid w:val="00003192"/>
    <w:rsid w:val="0001531F"/>
    <w:rsid w:val="00040D3E"/>
    <w:rsid w:val="0004198B"/>
    <w:rsid w:val="000424DC"/>
    <w:rsid w:val="00042518"/>
    <w:rsid w:val="00047056"/>
    <w:rsid w:val="0006256E"/>
    <w:rsid w:val="00062E51"/>
    <w:rsid w:val="00063AF8"/>
    <w:rsid w:val="00072E1C"/>
    <w:rsid w:val="00074C82"/>
    <w:rsid w:val="000924B5"/>
    <w:rsid w:val="0009383D"/>
    <w:rsid w:val="0009619D"/>
    <w:rsid w:val="000A23FA"/>
    <w:rsid w:val="000C0228"/>
    <w:rsid w:val="000C0916"/>
    <w:rsid w:val="000D1002"/>
    <w:rsid w:val="000D10C6"/>
    <w:rsid w:val="000D4C88"/>
    <w:rsid w:val="000D672A"/>
    <w:rsid w:val="000E0E85"/>
    <w:rsid w:val="000F036E"/>
    <w:rsid w:val="000F6184"/>
    <w:rsid w:val="000F6812"/>
    <w:rsid w:val="00106C41"/>
    <w:rsid w:val="00107358"/>
    <w:rsid w:val="001101B4"/>
    <w:rsid w:val="00110487"/>
    <w:rsid w:val="0012548D"/>
    <w:rsid w:val="0012622D"/>
    <w:rsid w:val="00133E8A"/>
    <w:rsid w:val="0013663E"/>
    <w:rsid w:val="00140D1C"/>
    <w:rsid w:val="00146CE9"/>
    <w:rsid w:val="00151C88"/>
    <w:rsid w:val="00152071"/>
    <w:rsid w:val="00157AB0"/>
    <w:rsid w:val="001608EB"/>
    <w:rsid w:val="001658B2"/>
    <w:rsid w:val="0017490B"/>
    <w:rsid w:val="00174978"/>
    <w:rsid w:val="001755E2"/>
    <w:rsid w:val="00190861"/>
    <w:rsid w:val="0019708E"/>
    <w:rsid w:val="00197D09"/>
    <w:rsid w:val="001A100C"/>
    <w:rsid w:val="001A10B8"/>
    <w:rsid w:val="001A449A"/>
    <w:rsid w:val="001B0467"/>
    <w:rsid w:val="001B1227"/>
    <w:rsid w:val="001C1310"/>
    <w:rsid w:val="001E1FFF"/>
    <w:rsid w:val="001E4C0A"/>
    <w:rsid w:val="001E59FB"/>
    <w:rsid w:val="001E5E12"/>
    <w:rsid w:val="001F234E"/>
    <w:rsid w:val="002058DF"/>
    <w:rsid w:val="002107D2"/>
    <w:rsid w:val="002113AB"/>
    <w:rsid w:val="00211FF5"/>
    <w:rsid w:val="002155BA"/>
    <w:rsid w:val="00216713"/>
    <w:rsid w:val="00223C6E"/>
    <w:rsid w:val="002344EB"/>
    <w:rsid w:val="002413CF"/>
    <w:rsid w:val="002435A3"/>
    <w:rsid w:val="00256D94"/>
    <w:rsid w:val="00270BE5"/>
    <w:rsid w:val="00287C00"/>
    <w:rsid w:val="002928A3"/>
    <w:rsid w:val="00295A0E"/>
    <w:rsid w:val="0029641B"/>
    <w:rsid w:val="002A78A2"/>
    <w:rsid w:val="002B0436"/>
    <w:rsid w:val="002B4108"/>
    <w:rsid w:val="002B5313"/>
    <w:rsid w:val="002C348A"/>
    <w:rsid w:val="002D004C"/>
    <w:rsid w:val="002D6864"/>
    <w:rsid w:val="002E08A5"/>
    <w:rsid w:val="002F2F9C"/>
    <w:rsid w:val="002F7236"/>
    <w:rsid w:val="003019BD"/>
    <w:rsid w:val="00304246"/>
    <w:rsid w:val="00306476"/>
    <w:rsid w:val="003101C4"/>
    <w:rsid w:val="003122EB"/>
    <w:rsid w:val="00316F33"/>
    <w:rsid w:val="003173F3"/>
    <w:rsid w:val="003174CE"/>
    <w:rsid w:val="003218A6"/>
    <w:rsid w:val="0032366E"/>
    <w:rsid w:val="00326763"/>
    <w:rsid w:val="00336C6F"/>
    <w:rsid w:val="00337B09"/>
    <w:rsid w:val="00341D9C"/>
    <w:rsid w:val="00350992"/>
    <w:rsid w:val="003525DD"/>
    <w:rsid w:val="0035520C"/>
    <w:rsid w:val="00355E6A"/>
    <w:rsid w:val="003562F4"/>
    <w:rsid w:val="00361152"/>
    <w:rsid w:val="0036584D"/>
    <w:rsid w:val="003777A0"/>
    <w:rsid w:val="003823B6"/>
    <w:rsid w:val="00382C44"/>
    <w:rsid w:val="00384926"/>
    <w:rsid w:val="003910B1"/>
    <w:rsid w:val="003931ED"/>
    <w:rsid w:val="003B0CA6"/>
    <w:rsid w:val="003C053C"/>
    <w:rsid w:val="003D144F"/>
    <w:rsid w:val="003D1DE2"/>
    <w:rsid w:val="003D22E1"/>
    <w:rsid w:val="003D74C6"/>
    <w:rsid w:val="003F65C6"/>
    <w:rsid w:val="003F7E97"/>
    <w:rsid w:val="00402AE3"/>
    <w:rsid w:val="00402B5A"/>
    <w:rsid w:val="00403F4A"/>
    <w:rsid w:val="004225BD"/>
    <w:rsid w:val="00422651"/>
    <w:rsid w:val="00422E2F"/>
    <w:rsid w:val="004253E5"/>
    <w:rsid w:val="00426C30"/>
    <w:rsid w:val="004306A5"/>
    <w:rsid w:val="00432C75"/>
    <w:rsid w:val="0044772B"/>
    <w:rsid w:val="00447E63"/>
    <w:rsid w:val="0045195C"/>
    <w:rsid w:val="004553B2"/>
    <w:rsid w:val="0045575C"/>
    <w:rsid w:val="00467516"/>
    <w:rsid w:val="004814FB"/>
    <w:rsid w:val="004816A7"/>
    <w:rsid w:val="00490002"/>
    <w:rsid w:val="00490973"/>
    <w:rsid w:val="004920C2"/>
    <w:rsid w:val="00496040"/>
    <w:rsid w:val="004966C2"/>
    <w:rsid w:val="004A253B"/>
    <w:rsid w:val="004A4BEB"/>
    <w:rsid w:val="004B6047"/>
    <w:rsid w:val="004C7759"/>
    <w:rsid w:val="004C7935"/>
    <w:rsid w:val="004D1AAE"/>
    <w:rsid w:val="004E2876"/>
    <w:rsid w:val="004E3FCB"/>
    <w:rsid w:val="004F0E69"/>
    <w:rsid w:val="00501277"/>
    <w:rsid w:val="0050639B"/>
    <w:rsid w:val="00506C76"/>
    <w:rsid w:val="005104B6"/>
    <w:rsid w:val="00513629"/>
    <w:rsid w:val="005229E8"/>
    <w:rsid w:val="0052314D"/>
    <w:rsid w:val="00523208"/>
    <w:rsid w:val="00527951"/>
    <w:rsid w:val="00530328"/>
    <w:rsid w:val="005314CC"/>
    <w:rsid w:val="00532E5F"/>
    <w:rsid w:val="00533901"/>
    <w:rsid w:val="005401D9"/>
    <w:rsid w:val="00540C42"/>
    <w:rsid w:val="00540CCB"/>
    <w:rsid w:val="00546409"/>
    <w:rsid w:val="00557D48"/>
    <w:rsid w:val="005613BA"/>
    <w:rsid w:val="005729CC"/>
    <w:rsid w:val="00595CB0"/>
    <w:rsid w:val="005A5273"/>
    <w:rsid w:val="005B6CCB"/>
    <w:rsid w:val="005B7C43"/>
    <w:rsid w:val="005B7D71"/>
    <w:rsid w:val="005D284F"/>
    <w:rsid w:val="005E375A"/>
    <w:rsid w:val="005E68C1"/>
    <w:rsid w:val="005F50C2"/>
    <w:rsid w:val="005F559E"/>
    <w:rsid w:val="005F662C"/>
    <w:rsid w:val="00603A64"/>
    <w:rsid w:val="006102B4"/>
    <w:rsid w:val="00620928"/>
    <w:rsid w:val="00620BFB"/>
    <w:rsid w:val="006233B0"/>
    <w:rsid w:val="00635321"/>
    <w:rsid w:val="0063791B"/>
    <w:rsid w:val="006403C7"/>
    <w:rsid w:val="006500E2"/>
    <w:rsid w:val="00655A6E"/>
    <w:rsid w:val="006572B0"/>
    <w:rsid w:val="0066114A"/>
    <w:rsid w:val="00670A11"/>
    <w:rsid w:val="006757FF"/>
    <w:rsid w:val="00681ED0"/>
    <w:rsid w:val="0068757C"/>
    <w:rsid w:val="00690273"/>
    <w:rsid w:val="006917F7"/>
    <w:rsid w:val="00692F27"/>
    <w:rsid w:val="00693744"/>
    <w:rsid w:val="006A5435"/>
    <w:rsid w:val="006B160F"/>
    <w:rsid w:val="006C1E2B"/>
    <w:rsid w:val="006C6DF1"/>
    <w:rsid w:val="006C7329"/>
    <w:rsid w:val="006D70D2"/>
    <w:rsid w:val="006E71FA"/>
    <w:rsid w:val="006F0524"/>
    <w:rsid w:val="006F4591"/>
    <w:rsid w:val="006F6D23"/>
    <w:rsid w:val="006F78BD"/>
    <w:rsid w:val="007013F8"/>
    <w:rsid w:val="00707B75"/>
    <w:rsid w:val="00710DCD"/>
    <w:rsid w:val="00713DA7"/>
    <w:rsid w:val="00722393"/>
    <w:rsid w:val="00724143"/>
    <w:rsid w:val="00725C46"/>
    <w:rsid w:val="007260DF"/>
    <w:rsid w:val="007424DF"/>
    <w:rsid w:val="00742A1C"/>
    <w:rsid w:val="007441C8"/>
    <w:rsid w:val="0076023B"/>
    <w:rsid w:val="00761FE4"/>
    <w:rsid w:val="00783B74"/>
    <w:rsid w:val="007A40CD"/>
    <w:rsid w:val="007A6383"/>
    <w:rsid w:val="007B2BA7"/>
    <w:rsid w:val="007B3088"/>
    <w:rsid w:val="007B314C"/>
    <w:rsid w:val="007C3472"/>
    <w:rsid w:val="007C52A4"/>
    <w:rsid w:val="007C7AC9"/>
    <w:rsid w:val="007D0752"/>
    <w:rsid w:val="007E03B6"/>
    <w:rsid w:val="007E4E6B"/>
    <w:rsid w:val="007E581C"/>
    <w:rsid w:val="007E5FE9"/>
    <w:rsid w:val="007F0379"/>
    <w:rsid w:val="00804CF4"/>
    <w:rsid w:val="008139C8"/>
    <w:rsid w:val="00814084"/>
    <w:rsid w:val="00816A55"/>
    <w:rsid w:val="00817A35"/>
    <w:rsid w:val="0082441D"/>
    <w:rsid w:val="00824623"/>
    <w:rsid w:val="00827861"/>
    <w:rsid w:val="00830393"/>
    <w:rsid w:val="00832216"/>
    <w:rsid w:val="008557A1"/>
    <w:rsid w:val="008572AA"/>
    <w:rsid w:val="00864565"/>
    <w:rsid w:val="00870D38"/>
    <w:rsid w:val="008803B3"/>
    <w:rsid w:val="0088129A"/>
    <w:rsid w:val="008A04BA"/>
    <w:rsid w:val="008A1AC0"/>
    <w:rsid w:val="008A44DC"/>
    <w:rsid w:val="008A60FB"/>
    <w:rsid w:val="008A74D4"/>
    <w:rsid w:val="008B0CD3"/>
    <w:rsid w:val="008B1C27"/>
    <w:rsid w:val="008B5032"/>
    <w:rsid w:val="008B5A63"/>
    <w:rsid w:val="008D0341"/>
    <w:rsid w:val="008D637B"/>
    <w:rsid w:val="008E1ED1"/>
    <w:rsid w:val="008E3597"/>
    <w:rsid w:val="008E4373"/>
    <w:rsid w:val="008F02C7"/>
    <w:rsid w:val="00900753"/>
    <w:rsid w:val="009013E6"/>
    <w:rsid w:val="009112EB"/>
    <w:rsid w:val="0091338E"/>
    <w:rsid w:val="00916A1B"/>
    <w:rsid w:val="00921A74"/>
    <w:rsid w:val="00922F45"/>
    <w:rsid w:val="00925289"/>
    <w:rsid w:val="0092663C"/>
    <w:rsid w:val="00932726"/>
    <w:rsid w:val="00933CE1"/>
    <w:rsid w:val="00940016"/>
    <w:rsid w:val="009451A4"/>
    <w:rsid w:val="00946402"/>
    <w:rsid w:val="0095595C"/>
    <w:rsid w:val="00961A5A"/>
    <w:rsid w:val="0096757F"/>
    <w:rsid w:val="009732B1"/>
    <w:rsid w:val="009769E7"/>
    <w:rsid w:val="00976C80"/>
    <w:rsid w:val="00991DFA"/>
    <w:rsid w:val="00992E1A"/>
    <w:rsid w:val="00992FD6"/>
    <w:rsid w:val="009944BD"/>
    <w:rsid w:val="00997DE1"/>
    <w:rsid w:val="009B385F"/>
    <w:rsid w:val="009B43B9"/>
    <w:rsid w:val="009B5CDC"/>
    <w:rsid w:val="009B783E"/>
    <w:rsid w:val="009C57A7"/>
    <w:rsid w:val="009D28CC"/>
    <w:rsid w:val="009D3632"/>
    <w:rsid w:val="009D6FDB"/>
    <w:rsid w:val="009E066D"/>
    <w:rsid w:val="009E2C49"/>
    <w:rsid w:val="009E4884"/>
    <w:rsid w:val="009F111A"/>
    <w:rsid w:val="009F203E"/>
    <w:rsid w:val="009F2150"/>
    <w:rsid w:val="00A113B2"/>
    <w:rsid w:val="00A1570C"/>
    <w:rsid w:val="00A43BD7"/>
    <w:rsid w:val="00A66A56"/>
    <w:rsid w:val="00A66C9B"/>
    <w:rsid w:val="00A67DD6"/>
    <w:rsid w:val="00A72544"/>
    <w:rsid w:val="00A726AA"/>
    <w:rsid w:val="00A85C81"/>
    <w:rsid w:val="00A97411"/>
    <w:rsid w:val="00AA1742"/>
    <w:rsid w:val="00AA47D7"/>
    <w:rsid w:val="00AA606F"/>
    <w:rsid w:val="00AB095D"/>
    <w:rsid w:val="00AB2DD8"/>
    <w:rsid w:val="00AB3A76"/>
    <w:rsid w:val="00AB6066"/>
    <w:rsid w:val="00AC18B9"/>
    <w:rsid w:val="00AC1A27"/>
    <w:rsid w:val="00AC7162"/>
    <w:rsid w:val="00AD54FF"/>
    <w:rsid w:val="00AD7C5C"/>
    <w:rsid w:val="00AE23CB"/>
    <w:rsid w:val="00AE364B"/>
    <w:rsid w:val="00AF1816"/>
    <w:rsid w:val="00AF33AA"/>
    <w:rsid w:val="00AF34A0"/>
    <w:rsid w:val="00AF700F"/>
    <w:rsid w:val="00B07759"/>
    <w:rsid w:val="00B10DD3"/>
    <w:rsid w:val="00B114A2"/>
    <w:rsid w:val="00B1704D"/>
    <w:rsid w:val="00B2474F"/>
    <w:rsid w:val="00B26FD1"/>
    <w:rsid w:val="00B27D39"/>
    <w:rsid w:val="00B453DC"/>
    <w:rsid w:val="00B464E9"/>
    <w:rsid w:val="00B5060E"/>
    <w:rsid w:val="00B52FA4"/>
    <w:rsid w:val="00B56B13"/>
    <w:rsid w:val="00B6187B"/>
    <w:rsid w:val="00B618A3"/>
    <w:rsid w:val="00B64363"/>
    <w:rsid w:val="00B64532"/>
    <w:rsid w:val="00B7095C"/>
    <w:rsid w:val="00B722D9"/>
    <w:rsid w:val="00B73523"/>
    <w:rsid w:val="00B85D86"/>
    <w:rsid w:val="00B87BB1"/>
    <w:rsid w:val="00B912AF"/>
    <w:rsid w:val="00B92055"/>
    <w:rsid w:val="00B92964"/>
    <w:rsid w:val="00B94746"/>
    <w:rsid w:val="00B94924"/>
    <w:rsid w:val="00BA01F1"/>
    <w:rsid w:val="00BB0352"/>
    <w:rsid w:val="00BB1B4D"/>
    <w:rsid w:val="00BB2FFF"/>
    <w:rsid w:val="00BC0B6F"/>
    <w:rsid w:val="00BC473D"/>
    <w:rsid w:val="00BC673A"/>
    <w:rsid w:val="00BD4D7C"/>
    <w:rsid w:val="00BD4EE9"/>
    <w:rsid w:val="00BE2FBF"/>
    <w:rsid w:val="00BE3802"/>
    <w:rsid w:val="00BF1E2D"/>
    <w:rsid w:val="00C00042"/>
    <w:rsid w:val="00C02ADD"/>
    <w:rsid w:val="00C050BD"/>
    <w:rsid w:val="00C165D7"/>
    <w:rsid w:val="00C21D8E"/>
    <w:rsid w:val="00C23432"/>
    <w:rsid w:val="00C31A2C"/>
    <w:rsid w:val="00C326E2"/>
    <w:rsid w:val="00C342EB"/>
    <w:rsid w:val="00C457D2"/>
    <w:rsid w:val="00C51EE5"/>
    <w:rsid w:val="00C55754"/>
    <w:rsid w:val="00C56A5D"/>
    <w:rsid w:val="00C67A32"/>
    <w:rsid w:val="00C81D63"/>
    <w:rsid w:val="00C830EA"/>
    <w:rsid w:val="00C85C50"/>
    <w:rsid w:val="00C91BCA"/>
    <w:rsid w:val="00C974B2"/>
    <w:rsid w:val="00CA7F45"/>
    <w:rsid w:val="00CB7D29"/>
    <w:rsid w:val="00CC0C70"/>
    <w:rsid w:val="00CE04C4"/>
    <w:rsid w:val="00CE37AF"/>
    <w:rsid w:val="00CE7B6A"/>
    <w:rsid w:val="00CF3806"/>
    <w:rsid w:val="00CF75DE"/>
    <w:rsid w:val="00D00337"/>
    <w:rsid w:val="00D015AA"/>
    <w:rsid w:val="00D01B81"/>
    <w:rsid w:val="00D06D52"/>
    <w:rsid w:val="00D172DA"/>
    <w:rsid w:val="00D254DC"/>
    <w:rsid w:val="00D26E41"/>
    <w:rsid w:val="00D33257"/>
    <w:rsid w:val="00D3652C"/>
    <w:rsid w:val="00D46FCD"/>
    <w:rsid w:val="00D51891"/>
    <w:rsid w:val="00D55503"/>
    <w:rsid w:val="00D56D97"/>
    <w:rsid w:val="00D63F8C"/>
    <w:rsid w:val="00D666E0"/>
    <w:rsid w:val="00D72BC9"/>
    <w:rsid w:val="00D72EA2"/>
    <w:rsid w:val="00D7355B"/>
    <w:rsid w:val="00D80F39"/>
    <w:rsid w:val="00D8549E"/>
    <w:rsid w:val="00DA16E5"/>
    <w:rsid w:val="00DA4347"/>
    <w:rsid w:val="00DA4B3A"/>
    <w:rsid w:val="00DA5FA2"/>
    <w:rsid w:val="00DA6E6A"/>
    <w:rsid w:val="00DB049F"/>
    <w:rsid w:val="00DB1008"/>
    <w:rsid w:val="00DB16C2"/>
    <w:rsid w:val="00DB325E"/>
    <w:rsid w:val="00DC1960"/>
    <w:rsid w:val="00DC3785"/>
    <w:rsid w:val="00DC3FD7"/>
    <w:rsid w:val="00DC5259"/>
    <w:rsid w:val="00DD02C1"/>
    <w:rsid w:val="00DD4BB3"/>
    <w:rsid w:val="00DD724E"/>
    <w:rsid w:val="00DE7E96"/>
    <w:rsid w:val="00DF264B"/>
    <w:rsid w:val="00DF3065"/>
    <w:rsid w:val="00E036A0"/>
    <w:rsid w:val="00E05723"/>
    <w:rsid w:val="00E14299"/>
    <w:rsid w:val="00E156CB"/>
    <w:rsid w:val="00E17493"/>
    <w:rsid w:val="00E2290D"/>
    <w:rsid w:val="00E229E2"/>
    <w:rsid w:val="00E37C2B"/>
    <w:rsid w:val="00E45F38"/>
    <w:rsid w:val="00E51D6A"/>
    <w:rsid w:val="00E55981"/>
    <w:rsid w:val="00E602CA"/>
    <w:rsid w:val="00E655B8"/>
    <w:rsid w:val="00E67104"/>
    <w:rsid w:val="00E70A94"/>
    <w:rsid w:val="00E70E64"/>
    <w:rsid w:val="00E725AB"/>
    <w:rsid w:val="00E7330B"/>
    <w:rsid w:val="00E74517"/>
    <w:rsid w:val="00E7493F"/>
    <w:rsid w:val="00E771DE"/>
    <w:rsid w:val="00E83FD4"/>
    <w:rsid w:val="00E87C33"/>
    <w:rsid w:val="00E906C7"/>
    <w:rsid w:val="00E90F53"/>
    <w:rsid w:val="00EA265E"/>
    <w:rsid w:val="00EB1DC5"/>
    <w:rsid w:val="00EB4CDA"/>
    <w:rsid w:val="00EC585E"/>
    <w:rsid w:val="00EC6AA9"/>
    <w:rsid w:val="00ED0A9E"/>
    <w:rsid w:val="00EE7608"/>
    <w:rsid w:val="00EF0591"/>
    <w:rsid w:val="00F020F9"/>
    <w:rsid w:val="00F038E9"/>
    <w:rsid w:val="00F06373"/>
    <w:rsid w:val="00F068FB"/>
    <w:rsid w:val="00F16A2C"/>
    <w:rsid w:val="00F26B96"/>
    <w:rsid w:val="00F27FE2"/>
    <w:rsid w:val="00F30E59"/>
    <w:rsid w:val="00F34E10"/>
    <w:rsid w:val="00F470D8"/>
    <w:rsid w:val="00F47DFC"/>
    <w:rsid w:val="00F51FA3"/>
    <w:rsid w:val="00F5342B"/>
    <w:rsid w:val="00F542CF"/>
    <w:rsid w:val="00F54329"/>
    <w:rsid w:val="00F55A72"/>
    <w:rsid w:val="00F61474"/>
    <w:rsid w:val="00F63F07"/>
    <w:rsid w:val="00F67C24"/>
    <w:rsid w:val="00F770C0"/>
    <w:rsid w:val="00F8024E"/>
    <w:rsid w:val="00F82E7F"/>
    <w:rsid w:val="00F84E8F"/>
    <w:rsid w:val="00F96083"/>
    <w:rsid w:val="00F9702B"/>
    <w:rsid w:val="00FA1327"/>
    <w:rsid w:val="00FA2789"/>
    <w:rsid w:val="00FC0B90"/>
    <w:rsid w:val="00FC291A"/>
    <w:rsid w:val="00FC5167"/>
    <w:rsid w:val="00FE36EC"/>
    <w:rsid w:val="00FE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12FE8"/>
  <w15:docId w15:val="{0371A08E-6B53-4098-BBC5-5C1C2567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F39"/>
    <w:pPr>
      <w:spacing w:after="0" w:line="276" w:lineRule="auto"/>
      <w:jc w:val="both"/>
    </w:pPr>
    <w:rPr>
      <w:rFonts w:ascii="Times New Roman" w:hAnsi="Times New Roman" w:cs="Times New Roman"/>
      <w:kern w:val="0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B04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64B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 1"/>
    <w:basedOn w:val="1"/>
    <w:next w:val="a"/>
    <w:link w:val="12"/>
    <w:autoRedefine/>
    <w:qFormat/>
    <w:rsid w:val="00AF1816"/>
    <w:pPr>
      <w:spacing w:before="0" w:line="360" w:lineRule="auto"/>
      <w:ind w:firstLine="709"/>
      <w:jc w:val="center"/>
    </w:pPr>
    <w:rPr>
      <w:rFonts w:ascii="Times New Roman" w:eastAsia="Calibri" w:hAnsi="Times New Roman" w:cs="Times New Roman"/>
      <w:b/>
      <w:color w:val="000000" w:themeColor="text1"/>
      <w:sz w:val="28"/>
      <w:szCs w:val="28"/>
    </w:rPr>
  </w:style>
  <w:style w:type="character" w:customStyle="1" w:styleId="12">
    <w:name w:val="Заг 1 Знак"/>
    <w:basedOn w:val="10"/>
    <w:link w:val="11"/>
    <w:rsid w:val="00AF1816"/>
    <w:rPr>
      <w:rFonts w:ascii="Times New Roman" w:eastAsia="Calibri" w:hAnsi="Times New Roman" w:cs="Times New Roman"/>
      <w:b/>
      <w:color w:val="000000" w:themeColor="text1"/>
      <w:kern w:val="0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DB0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3">
    <w:name w:val="Заголовок мой"/>
    <w:basedOn w:val="a4"/>
    <w:link w:val="a5"/>
    <w:qFormat/>
    <w:rsid w:val="00F770C0"/>
    <w:pPr>
      <w:spacing w:before="100" w:beforeAutospacing="1" w:after="100" w:afterAutospacing="1" w:line="360" w:lineRule="auto"/>
      <w:ind w:firstLine="709"/>
      <w:contextualSpacing/>
    </w:pPr>
    <w:rPr>
      <w:rFonts w:asciiTheme="minorHAnsi" w:hAnsiTheme="minorHAnsi"/>
      <w:b/>
      <w:sz w:val="28"/>
    </w:rPr>
  </w:style>
  <w:style w:type="character" w:customStyle="1" w:styleId="a5">
    <w:name w:val="Заголовок мой Знак"/>
    <w:basedOn w:val="a0"/>
    <w:link w:val="a3"/>
    <w:rsid w:val="00F770C0"/>
    <w:rPr>
      <w:b/>
      <w:sz w:val="28"/>
      <w:szCs w:val="24"/>
    </w:rPr>
  </w:style>
  <w:style w:type="paragraph" w:styleId="a4">
    <w:name w:val="Normal (Web)"/>
    <w:basedOn w:val="a"/>
    <w:uiPriority w:val="99"/>
    <w:semiHidden/>
    <w:unhideWhenUsed/>
    <w:rsid w:val="00F770C0"/>
    <w:rPr>
      <w:sz w:val="24"/>
      <w:szCs w:val="24"/>
    </w:rPr>
  </w:style>
  <w:style w:type="paragraph" w:styleId="a6">
    <w:name w:val="Title"/>
    <w:basedOn w:val="1"/>
    <w:link w:val="a7"/>
    <w:autoRedefine/>
    <w:qFormat/>
    <w:rsid w:val="006A5435"/>
    <w:pPr>
      <w:spacing w:line="360" w:lineRule="atLeast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6A5435"/>
    <w:rPr>
      <w:rFonts w:ascii="Times New Roman" w:eastAsia="Times New Roman" w:hAnsi="Times New Roman" w:cs="Times New Roman"/>
      <w:b/>
      <w:bCs/>
      <w:color w:val="2F5496" w:themeColor="accent1" w:themeShade="BF"/>
      <w:sz w:val="28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6A543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A5435"/>
    <w:rPr>
      <w:rFonts w:ascii="Times New Roman" w:eastAsiaTheme="minorEastAsia" w:hAnsi="Times New Roman"/>
      <w:sz w:val="28"/>
      <w:lang w:eastAsia="ru-RU"/>
    </w:rPr>
  </w:style>
  <w:style w:type="paragraph" w:styleId="aa">
    <w:name w:val="List Paragraph"/>
    <w:basedOn w:val="a"/>
    <w:uiPriority w:val="1"/>
    <w:qFormat/>
    <w:rsid w:val="00D8549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D22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22E1"/>
    <w:rPr>
      <w:rFonts w:ascii="Tahoma" w:hAnsi="Tahoma" w:cs="Tahoma"/>
      <w:kern w:val="0"/>
      <w:sz w:val="16"/>
      <w:szCs w:val="16"/>
      <w:lang w:val="en-US"/>
    </w:rPr>
  </w:style>
  <w:style w:type="character" w:styleId="ad">
    <w:name w:val="Hyperlink"/>
    <w:basedOn w:val="a0"/>
    <w:uiPriority w:val="99"/>
    <w:unhideWhenUsed/>
    <w:rsid w:val="002B410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410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DF26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13">
    <w:name w:val="Оглавление|1_"/>
    <w:basedOn w:val="a0"/>
    <w:link w:val="14"/>
    <w:rsid w:val="00F038E9"/>
    <w:rPr>
      <w:sz w:val="19"/>
      <w:szCs w:val="19"/>
    </w:rPr>
  </w:style>
  <w:style w:type="paragraph" w:customStyle="1" w:styleId="14">
    <w:name w:val="Оглавление|1"/>
    <w:basedOn w:val="a"/>
    <w:link w:val="13"/>
    <w:rsid w:val="00F038E9"/>
    <w:pPr>
      <w:widowControl w:val="0"/>
      <w:spacing w:line="286" w:lineRule="auto"/>
      <w:ind w:firstLine="180"/>
      <w:jc w:val="left"/>
    </w:pPr>
    <w:rPr>
      <w:rFonts w:asciiTheme="minorHAnsi" w:hAnsiTheme="minorHAnsi" w:cstheme="minorBidi"/>
      <w:kern w:val="2"/>
      <w:sz w:val="19"/>
      <w:szCs w:val="19"/>
      <w:lang w:val="ru-RU"/>
    </w:rPr>
  </w:style>
  <w:style w:type="table" w:styleId="ae">
    <w:name w:val="Table Grid"/>
    <w:basedOn w:val="a1"/>
    <w:uiPriority w:val="39"/>
    <w:rsid w:val="00382C44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e"/>
    <w:uiPriority w:val="39"/>
    <w:rsid w:val="00402B5A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39"/>
    <w:rsid w:val="00C85C5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5104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097F3-5F09-44DD-8B4C-F411B171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Ксения Вяткина</dc:creator>
  <cp:lastModifiedBy>Пользователь</cp:lastModifiedBy>
  <cp:revision>17</cp:revision>
  <dcterms:created xsi:type="dcterms:W3CDTF">2024-12-04T20:15:00Z</dcterms:created>
  <dcterms:modified xsi:type="dcterms:W3CDTF">2024-12-08T22:42:00Z</dcterms:modified>
</cp:coreProperties>
</file>