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EB" w:rsidRDefault="009E6CEB" w:rsidP="009E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C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Психолого-педагогические аспекты проектной деятельности</w:t>
      </w:r>
    </w:p>
    <w:p w:rsidR="009E6CEB" w:rsidRPr="00263913" w:rsidRDefault="009E6CEB" w:rsidP="00263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913">
        <w:rPr>
          <w:rFonts w:ascii="Times New Roman" w:hAnsi="Times New Roman" w:cs="Times New Roman"/>
          <w:sz w:val="24"/>
          <w:szCs w:val="24"/>
        </w:rPr>
        <w:t>Проектная работа является ключевым аспектом проективного обучения, которое направлено на формирование и осуществление индивидуального проекта, имеющего важное значение для ученика. Это означает, что мы говорим о том, как индивидуум создает и реализует свою уникальную концепцию, которая затем воплощается в реальный мир через взаимодействие и отношения с окружающими людьми и объектами, что, в свою очередь, определяется как деятельность.</w:t>
      </w:r>
    </w:p>
    <w:p w:rsidR="009E6CEB" w:rsidRPr="00263913" w:rsidRDefault="009E6CEB" w:rsidP="00263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63913">
        <w:rPr>
          <w:rFonts w:ascii="Times New Roman" w:hAnsi="Times New Roman" w:cs="Times New Roman"/>
          <w:sz w:val="24"/>
          <w:szCs w:val="24"/>
        </w:rPr>
        <w:t>Проектирование является ключевым элементом в различных аспектах жизни: экологии, социальной сфере и инженерии. Усиление внимания к проблематике проектирования обусловлено его увеличивающейся значимостью для социально-экономического прогресса. Исследование показывает, что более 70% успеха и стабильности функционирования инновационных технологических, экономических и социальных систем зависит от этапа их проектирования. Чтобы выявить психолого-педагогические аспекты подготовки специалистов к проектной работе в высших учебных заведениях, мы посчитали важным проанализировать как объективные, так и субъективные стороны современной проектной деятельности.</w:t>
      </w:r>
    </w:p>
    <w:p w:rsidR="008A19C5" w:rsidRPr="00263913" w:rsidRDefault="009E6CEB" w:rsidP="00263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63913">
        <w:rPr>
          <w:rFonts w:ascii="Times New Roman" w:hAnsi="Times New Roman" w:cs="Times New Roman"/>
          <w:sz w:val="24"/>
          <w:szCs w:val="24"/>
        </w:rPr>
        <w:t>Ключевыми понятиями, которые описывают проектную работу, являются такие термины, как "проект", "проектирование", "проектная идея", "функция проектирования", "проектная культура" и "субъект и объект проектирования". Раньше эти слова были привычны в контексте технической области, однако в современном понимании они приобретают более широкий смысл.</w:t>
      </w:r>
    </w:p>
    <w:p w:rsidR="009E6CEB" w:rsidRPr="00263913" w:rsidRDefault="009E6CEB" w:rsidP="00263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Термин "проект" в философском контексте представляет собой концептуальный образ будущего объекта, точно отражающий его предполагаемые характеристики и выраженный в определенной функциональной и языковой форме. Реализация проекта осуществляется через различные формы выражения: визуальные представления, мыслимые </w:t>
      </w:r>
      <w:r w:rsidRPr="00263913">
        <w:rPr>
          <w:rFonts w:ascii="Times New Roman" w:hAnsi="Times New Roman" w:cs="Times New Roman"/>
          <w:sz w:val="24"/>
          <w:szCs w:val="24"/>
        </w:rPr>
        <w:lastRenderedPageBreak/>
        <w:t>конструкции, словесные описания, математические модели, графические изображения, письменные тексты, техническую документацию. Проекты отличаются по характеру и масштабам создаваемых объектов, методикам разработки, видам разрешений и ограничений при их реализации и прочее. В процессе проектирования термин "проект" используется в соответствии с особенностями конкретной ситуации, при этом иногда под "проектом" понимается набор проектной документации. В последние годы активно применяется термин "инновационный проект", который обозначает структурированную форму инновационного процесса, включающую в себя детализированное описание целей, задач, начальных условий, запланированных действий, ресурсов, управленческих методов и предполагаемых итогов.</w:t>
      </w:r>
    </w:p>
    <w:p w:rsidR="009E6CEB" w:rsidRPr="00263913" w:rsidRDefault="009E6CEB" w:rsidP="00263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Термин "проектирование" (происходящий от латинского projectus, что переводится как "выступающий вперед") в широком философском контексте описывает любой творческий процесс, направленный на формирование идеальных образов потенциальных объектов. В более специфическом, терминологическом аспекте, "проектирование" представляет собой процесс разработки концептуального проекта объекта, который будет реализован в виде информационной модели.</w:t>
      </w:r>
    </w:p>
    <w:p w:rsidR="003207BC" w:rsidRPr="00263913" w:rsidRDefault="003207BC" w:rsidP="002639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Термин "субъекты проектирования" означает группу лиц, которые выполняют проектные задачи. К таким лицам относятся как индивидуальные исполнители, так и различные этнические и социальные группы, а также интеллектуально-технические системы, абстрактные организации, социальные институты, исторические эпохи, цивилизации и всё человечество в целом. В то же время, "объекты проектирования" представляют собой обширный спектр: это могут быть как природные процессы, так и строительные объекты, производственные и технические системы, организационные структуры, экономические модели, экологические системы, образовательные процессы и многие другие.</w:t>
      </w:r>
    </w:p>
    <w:p w:rsidR="003207BC" w:rsidRPr="00263913" w:rsidRDefault="003207BC" w:rsidP="00263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В академических исследованиях термин "проектная культура" рассматривается под различными углами: как </w:t>
      </w:r>
      <w:r w:rsidRPr="00263913">
        <w:rPr>
          <w:rFonts w:ascii="Times New Roman" w:hAnsi="Times New Roman" w:cs="Times New Roman"/>
          <w:sz w:val="24"/>
          <w:szCs w:val="24"/>
        </w:rPr>
        <w:lastRenderedPageBreak/>
        <w:t>ключевая черта современного общества, как неотъемлемый элемент профессиональной подготовки специалиста, а также как вершина профессиональной квалификации в области проектирования. Множество ученых утверждают, что особенностью современности является желание менять мир, его конструктивный и трансформирующий характер. Этот аспект послужил основой для определения проектной культуры как наследника традиционной, выявляя ее уникальные черты и различия от других культурных форм, например, научной или гуманитарной. И.А. Зимняя указала, что образовательный процесс направлен на развитие у специалиста проектной культуры, касающейся планирования, прогнозирования, создания, реализации и оформления. А.А. Кирсанов акцентировал важность формирования у специалиста проектных навыков как неотъемлемой части профессиональной деятельности, учитывая высокий уровень развития науки, техники и производства, а также профессионального общения. Проектная культура и ее компоненты должны быть интегрированы в образовательный процесс и далее в профессиональную работу, что способствует переориентации промышленности на производство товаров, содержащих в себе общекультурные ценности.</w:t>
      </w:r>
    </w:p>
    <w:p w:rsidR="003207BC" w:rsidRPr="00263913" w:rsidRDefault="003207BC" w:rsidP="00263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В дополнение к общепринятому философскому определению, согласно которому проектирование представляет собой процесс формирования перспективно-предметного проекта, существует множество специфических определений, отражающих разнообразные аспекты этой деятельности: креативный, целенаправленный, информационный, операционный и прочие. Рассмотрим несколько современных определений и формулировок: проектирование – это «принятие решений в условиях неопределенности с риском серьезных последствий при ошибке»; «создание модели предстоящих действий перед их реализацией»; «вдохновенный скачок от реальности к потенциальности будущего»; «креативный процесс, порождающий что-то новое и ценное, что прежде не </w:t>
      </w:r>
      <w:r w:rsidRPr="00263913">
        <w:rPr>
          <w:rFonts w:ascii="Times New Roman" w:hAnsi="Times New Roman" w:cs="Times New Roman"/>
          <w:sz w:val="24"/>
          <w:szCs w:val="24"/>
        </w:rPr>
        <w:lastRenderedPageBreak/>
        <w:t>существовало»; «целеустремленное решение задач»; «приведение продукта к требованиям окружающей среды, максимально учитывая все необходимые критерии»; «реализация изменений в искусственной среде, окружающей человека». Из этих выдержек становится ясно, что процесс проектирования может принимать множество форм, что приводит к широкому спектру методов описания его сущности. Анализ различных подходов к проблеме проектной деятельности показывает, что все многообразие концептуальных воз</w:t>
      </w:r>
      <w:r w:rsidR="00031F78">
        <w:rPr>
          <w:rFonts w:ascii="Times New Roman" w:hAnsi="Times New Roman" w:cs="Times New Roman"/>
          <w:sz w:val="24"/>
          <w:szCs w:val="24"/>
        </w:rPr>
        <w:t>зрений содержит общую инвариан</w:t>
      </w:r>
      <w:r w:rsidRPr="00263913">
        <w:rPr>
          <w:rFonts w:ascii="Times New Roman" w:hAnsi="Times New Roman" w:cs="Times New Roman"/>
          <w:sz w:val="24"/>
          <w:szCs w:val="24"/>
        </w:rPr>
        <w:t>ту: понимание проектирования как творческого процесса предметной объективации потенциальных возможностей личности в ходе построения проекта целевого объекта.</w:t>
      </w:r>
    </w:p>
    <w:p w:rsidR="003207BC" w:rsidRPr="00263913" w:rsidRDefault="003207BC" w:rsidP="002639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Тема природного характера проектирования является предметом нескончаемых дебатов. В истории сформировались два противостоящих подхода. Один из них придает ключевую роль природе, и его приверженцы видят в проектной работе человека главным образом процесс воспроизводства. Второй подход акцентирует внимание на творчестве человека, и его сторонники считают проектирование в основном процессом инноваций. Первое направление, объективистско-онтологическое, считает, что единственным источником и фундаментом для проектирования служат внешние аналогии, реальность и факторы. Второе, субъективистско-интроспективное, настаивает на внутренних потенциалах, ресурсах и способностях. В последние десятилетия развивается универсально-эвристическое направление, которое основывается на предположении о наличии множества путей для самореализации в проектной деятельности. Мы придерживаемся этого последнего направления и убеждены, что все виды проектирования, включая педагогическое, содержат в себе элементы репродукции, инноваций, модификации, и их соотношение в структуре проектов определяется спецификой поставленных перед ними задач.</w:t>
      </w:r>
    </w:p>
    <w:p w:rsidR="003207BC" w:rsidRPr="00263913" w:rsidRDefault="003207BC" w:rsidP="00263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lastRenderedPageBreak/>
        <w:t>В зависимости от порядка выполнения задач на различных уровнях иерархии существуют три основных подхода к проектированию: нисходящий, восходящий и гибридный. При нисходящем подходе к проектированию сложности связаны с неопределенностью и туманностью начальных данных, поскольку компоненты еще не разработаны. В случае восходящего проектирования, сложность возникает из-за нечеткости первоначальных требований, так как техническое задание формируется для всей системы, а не ее отдельных частей. Это требует прогнозирования недостающих данных и последующего их корректировки, что приводит к итерационному процессу проектирования.</w:t>
      </w:r>
    </w:p>
    <w:p w:rsidR="003207BC" w:rsidRPr="00263913" w:rsidRDefault="003207BC" w:rsidP="00263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 процессе проектирования активно используется метод разбиения на уровни иерархии, а также разбивание представлений о создаваемых объектах на различные аспекты. Аспектная описание (или стратификация) представляет собой детальное описание системы или ее сегмента с учетом определенной точки зрения, которая может быть основана на функциональных, физических или иных типах связей между характеристиками и компонентами.</w:t>
      </w:r>
    </w:p>
    <w:p w:rsidR="003207BC" w:rsidRPr="00263913" w:rsidRDefault="003207BC" w:rsidP="00263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Процесс проектирования - это сложный и продолжительный цикл действий. Этапы проектирования представляют собой основные элементы этого процесса, который протекает в течение времени. Похоже на понятие этапа проектирования, которое делится на более мелкие элементы, известные как проектные процедуры. К примеру, к проекционным процедурам можно отнести разработку образовательного курса, проведение моделирования учебного процесса, улучшение критериев оценки качества образования и другие задачи, связанные с проектированием. Проектирование сводится к последовательному выполнению определенных маршрутов, состоящих из проекционных процедур.</w:t>
      </w:r>
    </w:p>
    <w:p w:rsidR="00263913" w:rsidRPr="00263913" w:rsidRDefault="00263913" w:rsidP="00263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Азимов определил три ключевых этапа в процессе разработки проекта, каждый из которых включает в себя серию конкретных действий. Основная задача первого этапа </w:t>
      </w:r>
      <w:r w:rsidRPr="00263913">
        <w:rPr>
          <w:rFonts w:ascii="Times New Roman" w:hAnsi="Times New Roman" w:cs="Times New Roman"/>
          <w:sz w:val="24"/>
          <w:szCs w:val="24"/>
        </w:rPr>
        <w:lastRenderedPageBreak/>
        <w:t>заключается в обнаружении разнообразия подходящих вариантов решения задачи проектирования. На втором этапе необходимо определить наиболее подходящую концепцию проекта. Заключительный этап требует тщательного проектирования, то есть перевода проекта в реальность.</w:t>
      </w:r>
    </w:p>
    <w:p w:rsidR="00263913" w:rsidRPr="00263913" w:rsidRDefault="00263913" w:rsidP="00263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Дж.К. Джонс выделяет три основные этапа в процессе дизайна: экспансию, преобразование и сжатие. Он подчеркивает, что при анализе этапов дизайна происходит формализация процессов мышления и их распределение на три типа: интуитивное, рациональное и металогическое, или процедурное мышление. Это обеспечивает возможность разработки специализированных методов для каждой отдельной фазы и процедур, что отличается от традиционного подхода, который акцентируется на общей стратегии дизайна.</w:t>
      </w:r>
    </w:p>
    <w:p w:rsidR="00263913" w:rsidRPr="00031F78" w:rsidRDefault="00263913" w:rsidP="00031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31F78">
        <w:rPr>
          <w:rFonts w:ascii="Times New Roman" w:hAnsi="Times New Roman" w:cs="Times New Roman"/>
          <w:sz w:val="24"/>
        </w:rPr>
        <w:t xml:space="preserve">Т.А. Кудрявцев утверждает, что ключевой особенностью проектирования является его </w:t>
      </w:r>
      <w:r w:rsidR="00031F78" w:rsidRPr="00031F78">
        <w:rPr>
          <w:rFonts w:ascii="Times New Roman" w:hAnsi="Times New Roman" w:cs="Times New Roman"/>
          <w:sz w:val="24"/>
        </w:rPr>
        <w:t>исследовательски</w:t>
      </w:r>
      <w:r w:rsidRPr="00031F78">
        <w:rPr>
          <w:rFonts w:ascii="Times New Roman" w:hAnsi="Times New Roman" w:cs="Times New Roman"/>
          <w:sz w:val="24"/>
        </w:rPr>
        <w:t>-составительский аспект. Проектировщик должен обладать не только глубокими знаниями в своей специальности, но и общепрофессиональными навыками, а также развитым системным техническим мышлением и технической оснащенностью. Изучая структуру технического мышления и методы его формирования и усовершенствования, автор предполагает, что оно имеет трехкомпонентную структуру, где концептуальные, инверсионные и практические компоненты играют равнозначную роль и взаимодействуют друг с другом в сложной системе. На разных этапах процесса проектирования одни или другие компоненты мыслительной активности приобретают преобладающее значение.</w:t>
      </w:r>
    </w:p>
    <w:p w:rsidR="00263913" w:rsidRPr="00031F78" w:rsidRDefault="00263913" w:rsidP="00031F78">
      <w:pPr>
        <w:ind w:firstLine="453"/>
        <w:jc w:val="both"/>
        <w:rPr>
          <w:rFonts w:ascii="Times New Roman" w:hAnsi="Times New Roman" w:cs="Times New Roman"/>
          <w:sz w:val="24"/>
          <w:szCs w:val="24"/>
        </w:rPr>
      </w:pPr>
      <w:r w:rsidRPr="00031F78">
        <w:rPr>
          <w:rFonts w:ascii="Times New Roman" w:hAnsi="Times New Roman" w:cs="Times New Roman"/>
          <w:sz w:val="24"/>
          <w:szCs w:val="24"/>
        </w:rPr>
        <w:t>Исходя из психологических аспектов проектной работы, мы убеждены, что обучение будущих учителей в рамках современной высшей школы должно быть ориентировано на следующие задачи: – стимулирование системного подхода к мышлению; – стимулирование творческих способностей личности; – достижение ключевого результата – подготовку будущих педагогов к созданию инновационных образовательных проектов.</w:t>
      </w:r>
    </w:p>
    <w:p w:rsidR="00263913" w:rsidRPr="00031F78" w:rsidRDefault="00263913" w:rsidP="00031F78">
      <w:pPr>
        <w:pStyle w:val="1"/>
        <w:jc w:val="center"/>
        <w:rPr>
          <w:i/>
          <w:sz w:val="28"/>
          <w:szCs w:val="28"/>
        </w:rPr>
      </w:pPr>
      <w:r w:rsidRPr="00031F78">
        <w:rPr>
          <w:i/>
          <w:sz w:val="28"/>
          <w:szCs w:val="28"/>
        </w:rPr>
        <w:lastRenderedPageBreak/>
        <w:t>Список</w:t>
      </w:r>
      <w:r w:rsidRPr="00031F78">
        <w:rPr>
          <w:i/>
          <w:spacing w:val="-9"/>
          <w:sz w:val="28"/>
          <w:szCs w:val="28"/>
        </w:rPr>
        <w:t xml:space="preserve"> </w:t>
      </w:r>
      <w:r w:rsidRPr="00031F78">
        <w:rPr>
          <w:i/>
          <w:spacing w:val="-2"/>
          <w:sz w:val="28"/>
          <w:szCs w:val="28"/>
        </w:rPr>
        <w:t>литературы:</w:t>
      </w:r>
    </w:p>
    <w:p w:rsidR="00263913" w:rsidRPr="00031F78" w:rsidRDefault="00263913" w:rsidP="00263913">
      <w:pPr>
        <w:pStyle w:val="a5"/>
        <w:numPr>
          <w:ilvl w:val="0"/>
          <w:numId w:val="1"/>
        </w:numPr>
        <w:tabs>
          <w:tab w:val="left" w:pos="673"/>
        </w:tabs>
        <w:spacing w:line="228" w:lineRule="exact"/>
        <w:ind w:left="673" w:hanging="220"/>
        <w:rPr>
          <w:sz w:val="24"/>
          <w:szCs w:val="24"/>
        </w:rPr>
      </w:pPr>
      <w:r w:rsidRPr="00031F78">
        <w:rPr>
          <w:sz w:val="24"/>
          <w:szCs w:val="24"/>
        </w:rPr>
        <w:t>Азимов</w:t>
      </w:r>
      <w:r w:rsidRPr="00031F78">
        <w:rPr>
          <w:spacing w:val="8"/>
          <w:sz w:val="24"/>
          <w:szCs w:val="24"/>
        </w:rPr>
        <w:t xml:space="preserve"> </w:t>
      </w:r>
      <w:r w:rsidRPr="00031F78">
        <w:rPr>
          <w:sz w:val="24"/>
          <w:szCs w:val="24"/>
        </w:rPr>
        <w:t>М.</w:t>
      </w:r>
      <w:r w:rsidRPr="00031F78">
        <w:rPr>
          <w:spacing w:val="9"/>
          <w:sz w:val="24"/>
          <w:szCs w:val="24"/>
        </w:rPr>
        <w:t xml:space="preserve"> </w:t>
      </w:r>
      <w:r w:rsidRPr="00031F78">
        <w:rPr>
          <w:sz w:val="24"/>
          <w:szCs w:val="24"/>
        </w:rPr>
        <w:t>Введение</w:t>
      </w:r>
      <w:r w:rsidRPr="00031F78">
        <w:rPr>
          <w:spacing w:val="5"/>
          <w:sz w:val="24"/>
          <w:szCs w:val="24"/>
        </w:rPr>
        <w:t xml:space="preserve"> </w:t>
      </w:r>
      <w:r w:rsidRPr="00031F78">
        <w:rPr>
          <w:sz w:val="24"/>
          <w:szCs w:val="24"/>
        </w:rPr>
        <w:t>в</w:t>
      </w:r>
      <w:r w:rsidRPr="00031F78">
        <w:rPr>
          <w:spacing w:val="8"/>
          <w:sz w:val="24"/>
          <w:szCs w:val="24"/>
        </w:rPr>
        <w:t xml:space="preserve"> </w:t>
      </w:r>
      <w:r w:rsidRPr="00031F78">
        <w:rPr>
          <w:sz w:val="24"/>
          <w:szCs w:val="24"/>
        </w:rPr>
        <w:t>проектирование:</w:t>
      </w:r>
      <w:r w:rsidRPr="00031F78">
        <w:rPr>
          <w:spacing w:val="8"/>
          <w:sz w:val="24"/>
          <w:szCs w:val="24"/>
        </w:rPr>
        <w:t xml:space="preserve"> </w:t>
      </w:r>
      <w:r w:rsidRPr="00031F78">
        <w:rPr>
          <w:sz w:val="24"/>
          <w:szCs w:val="24"/>
        </w:rPr>
        <w:t>пер.</w:t>
      </w:r>
      <w:r w:rsidRPr="00031F78">
        <w:rPr>
          <w:spacing w:val="9"/>
          <w:sz w:val="24"/>
          <w:szCs w:val="24"/>
        </w:rPr>
        <w:t xml:space="preserve"> </w:t>
      </w:r>
      <w:r w:rsidRPr="00031F78">
        <w:rPr>
          <w:sz w:val="24"/>
          <w:szCs w:val="24"/>
        </w:rPr>
        <w:t>с</w:t>
      </w:r>
      <w:r w:rsidRPr="00031F78">
        <w:rPr>
          <w:spacing w:val="5"/>
          <w:sz w:val="24"/>
          <w:szCs w:val="24"/>
        </w:rPr>
        <w:t xml:space="preserve"> </w:t>
      </w:r>
      <w:r w:rsidRPr="00031F78">
        <w:rPr>
          <w:sz w:val="24"/>
          <w:szCs w:val="24"/>
        </w:rPr>
        <w:t>англ.</w:t>
      </w:r>
      <w:r w:rsidRPr="00031F78">
        <w:rPr>
          <w:spacing w:val="5"/>
          <w:sz w:val="24"/>
          <w:szCs w:val="24"/>
        </w:rPr>
        <w:t xml:space="preserve"> </w:t>
      </w:r>
      <w:r w:rsidRPr="00031F78">
        <w:rPr>
          <w:sz w:val="24"/>
          <w:szCs w:val="24"/>
        </w:rPr>
        <w:t>/</w:t>
      </w:r>
      <w:r w:rsidRPr="00031F78">
        <w:rPr>
          <w:spacing w:val="4"/>
          <w:sz w:val="24"/>
          <w:szCs w:val="24"/>
        </w:rPr>
        <w:t xml:space="preserve"> </w:t>
      </w:r>
      <w:r w:rsidRPr="00031F78">
        <w:rPr>
          <w:sz w:val="24"/>
          <w:szCs w:val="24"/>
        </w:rPr>
        <w:t>М.</w:t>
      </w:r>
      <w:r w:rsidRPr="00031F78">
        <w:rPr>
          <w:spacing w:val="9"/>
          <w:sz w:val="24"/>
          <w:szCs w:val="24"/>
        </w:rPr>
        <w:t xml:space="preserve"> </w:t>
      </w:r>
      <w:r w:rsidRPr="00031F78">
        <w:rPr>
          <w:sz w:val="24"/>
          <w:szCs w:val="24"/>
        </w:rPr>
        <w:t>Азимов.</w:t>
      </w:r>
      <w:r w:rsidRPr="00031F78">
        <w:rPr>
          <w:spacing w:val="5"/>
          <w:sz w:val="24"/>
          <w:szCs w:val="24"/>
        </w:rPr>
        <w:t xml:space="preserve"> </w:t>
      </w:r>
      <w:r w:rsidRPr="00031F78">
        <w:rPr>
          <w:spacing w:val="-10"/>
          <w:sz w:val="24"/>
          <w:szCs w:val="24"/>
        </w:rPr>
        <w:t>–</w:t>
      </w:r>
    </w:p>
    <w:p w:rsidR="00263913" w:rsidRPr="00031F78" w:rsidRDefault="00263913" w:rsidP="00263913">
      <w:pPr>
        <w:pStyle w:val="a3"/>
        <w:spacing w:before="1"/>
        <w:jc w:val="left"/>
        <w:rPr>
          <w:sz w:val="24"/>
          <w:szCs w:val="24"/>
        </w:rPr>
      </w:pPr>
      <w:r w:rsidRPr="00031F78">
        <w:rPr>
          <w:sz w:val="24"/>
          <w:szCs w:val="24"/>
        </w:rPr>
        <w:t>М.:</w:t>
      </w:r>
      <w:r w:rsidRPr="00031F78">
        <w:rPr>
          <w:spacing w:val="-6"/>
          <w:sz w:val="24"/>
          <w:szCs w:val="24"/>
        </w:rPr>
        <w:t xml:space="preserve"> </w:t>
      </w:r>
      <w:r w:rsidRPr="00031F78">
        <w:rPr>
          <w:sz w:val="24"/>
          <w:szCs w:val="24"/>
        </w:rPr>
        <w:t>Мир,</w:t>
      </w:r>
      <w:r w:rsidRPr="00031F78">
        <w:rPr>
          <w:spacing w:val="-3"/>
          <w:sz w:val="24"/>
          <w:szCs w:val="24"/>
        </w:rPr>
        <w:t xml:space="preserve"> </w:t>
      </w:r>
      <w:r w:rsidRPr="00031F78">
        <w:rPr>
          <w:sz w:val="24"/>
          <w:szCs w:val="24"/>
        </w:rPr>
        <w:t>1982.</w:t>
      </w:r>
      <w:r w:rsidRPr="00031F78">
        <w:rPr>
          <w:spacing w:val="-3"/>
          <w:sz w:val="24"/>
          <w:szCs w:val="24"/>
        </w:rPr>
        <w:t xml:space="preserve"> </w:t>
      </w:r>
      <w:r w:rsidRPr="00031F78">
        <w:rPr>
          <w:sz w:val="24"/>
          <w:szCs w:val="24"/>
        </w:rPr>
        <w:t>–</w:t>
      </w:r>
      <w:r w:rsidRPr="00031F78">
        <w:rPr>
          <w:spacing w:val="-3"/>
          <w:sz w:val="24"/>
          <w:szCs w:val="24"/>
        </w:rPr>
        <w:t xml:space="preserve"> </w:t>
      </w:r>
      <w:r w:rsidRPr="00031F78">
        <w:rPr>
          <w:sz w:val="24"/>
          <w:szCs w:val="24"/>
        </w:rPr>
        <w:t>586</w:t>
      </w:r>
      <w:r w:rsidRPr="00031F78">
        <w:rPr>
          <w:spacing w:val="-2"/>
          <w:sz w:val="24"/>
          <w:szCs w:val="24"/>
        </w:rPr>
        <w:t xml:space="preserve"> </w:t>
      </w:r>
      <w:r w:rsidRPr="00031F78">
        <w:rPr>
          <w:spacing w:val="-5"/>
          <w:sz w:val="24"/>
          <w:szCs w:val="24"/>
        </w:rPr>
        <w:t>с.</w:t>
      </w:r>
    </w:p>
    <w:p w:rsidR="00263913" w:rsidRPr="00031F78" w:rsidRDefault="00263913" w:rsidP="00263913">
      <w:pPr>
        <w:pStyle w:val="a5"/>
        <w:numPr>
          <w:ilvl w:val="0"/>
          <w:numId w:val="1"/>
        </w:numPr>
        <w:tabs>
          <w:tab w:val="left" w:pos="681"/>
        </w:tabs>
        <w:ind w:left="112" w:right="105" w:firstLine="340"/>
        <w:rPr>
          <w:sz w:val="24"/>
          <w:szCs w:val="24"/>
        </w:rPr>
      </w:pPr>
      <w:r w:rsidRPr="00031F78">
        <w:rPr>
          <w:sz w:val="24"/>
          <w:szCs w:val="24"/>
        </w:rPr>
        <w:t>Джонс</w:t>
      </w:r>
      <w:r w:rsidRPr="00031F78">
        <w:rPr>
          <w:spacing w:val="22"/>
          <w:sz w:val="24"/>
          <w:szCs w:val="24"/>
        </w:rPr>
        <w:t xml:space="preserve"> </w:t>
      </w:r>
      <w:r w:rsidRPr="00031F78">
        <w:rPr>
          <w:sz w:val="24"/>
          <w:szCs w:val="24"/>
        </w:rPr>
        <w:t>Дж.К.</w:t>
      </w:r>
      <w:r w:rsidRPr="00031F78">
        <w:rPr>
          <w:spacing w:val="23"/>
          <w:sz w:val="24"/>
          <w:szCs w:val="24"/>
        </w:rPr>
        <w:t xml:space="preserve"> </w:t>
      </w:r>
      <w:r w:rsidRPr="00031F78">
        <w:rPr>
          <w:sz w:val="24"/>
          <w:szCs w:val="24"/>
        </w:rPr>
        <w:t>Методы</w:t>
      </w:r>
      <w:r w:rsidRPr="00031F78">
        <w:rPr>
          <w:spacing w:val="23"/>
          <w:sz w:val="24"/>
          <w:szCs w:val="24"/>
        </w:rPr>
        <w:t xml:space="preserve"> </w:t>
      </w:r>
      <w:r w:rsidRPr="00031F78">
        <w:rPr>
          <w:sz w:val="24"/>
          <w:szCs w:val="24"/>
        </w:rPr>
        <w:t>проектирования</w:t>
      </w:r>
      <w:r w:rsidRPr="00031F78">
        <w:rPr>
          <w:spacing w:val="22"/>
          <w:sz w:val="24"/>
          <w:szCs w:val="24"/>
        </w:rPr>
        <w:t xml:space="preserve"> </w:t>
      </w:r>
      <w:r w:rsidRPr="00031F78">
        <w:rPr>
          <w:sz w:val="24"/>
          <w:szCs w:val="24"/>
        </w:rPr>
        <w:t>/</w:t>
      </w:r>
      <w:r w:rsidRPr="00031F78">
        <w:rPr>
          <w:spacing w:val="27"/>
          <w:sz w:val="24"/>
          <w:szCs w:val="24"/>
        </w:rPr>
        <w:t xml:space="preserve"> </w:t>
      </w:r>
      <w:r w:rsidRPr="00031F78">
        <w:rPr>
          <w:sz w:val="24"/>
          <w:szCs w:val="24"/>
        </w:rPr>
        <w:t>Дж.К.</w:t>
      </w:r>
      <w:r w:rsidRPr="00031F78">
        <w:rPr>
          <w:spacing w:val="23"/>
          <w:sz w:val="24"/>
          <w:szCs w:val="24"/>
        </w:rPr>
        <w:t xml:space="preserve"> </w:t>
      </w:r>
      <w:r w:rsidRPr="00031F78">
        <w:rPr>
          <w:sz w:val="24"/>
          <w:szCs w:val="24"/>
        </w:rPr>
        <w:t>Джонс.</w:t>
      </w:r>
      <w:r w:rsidRPr="00031F78">
        <w:rPr>
          <w:spacing w:val="27"/>
          <w:sz w:val="24"/>
          <w:szCs w:val="24"/>
        </w:rPr>
        <w:t xml:space="preserve"> </w:t>
      </w:r>
      <w:r w:rsidRPr="00031F78">
        <w:rPr>
          <w:sz w:val="24"/>
          <w:szCs w:val="24"/>
        </w:rPr>
        <w:t>–</w:t>
      </w:r>
      <w:r w:rsidRPr="00031F78">
        <w:rPr>
          <w:spacing w:val="24"/>
          <w:sz w:val="24"/>
          <w:szCs w:val="24"/>
        </w:rPr>
        <w:t xml:space="preserve"> </w:t>
      </w:r>
      <w:r w:rsidRPr="00031F78">
        <w:rPr>
          <w:sz w:val="24"/>
          <w:szCs w:val="24"/>
        </w:rPr>
        <w:t>М.:</w:t>
      </w:r>
      <w:r w:rsidRPr="00031F78">
        <w:rPr>
          <w:spacing w:val="22"/>
          <w:sz w:val="24"/>
          <w:szCs w:val="24"/>
        </w:rPr>
        <w:t xml:space="preserve"> </w:t>
      </w:r>
      <w:r w:rsidRPr="00031F78">
        <w:rPr>
          <w:sz w:val="24"/>
          <w:szCs w:val="24"/>
        </w:rPr>
        <w:t>Мир, 1986. – 326 с.</w:t>
      </w:r>
    </w:p>
    <w:p w:rsidR="00263913" w:rsidRPr="00031F78" w:rsidRDefault="00263913" w:rsidP="00263913">
      <w:pPr>
        <w:pStyle w:val="a5"/>
        <w:numPr>
          <w:ilvl w:val="0"/>
          <w:numId w:val="1"/>
        </w:numPr>
        <w:tabs>
          <w:tab w:val="left" w:pos="643"/>
        </w:tabs>
        <w:spacing w:before="1"/>
        <w:ind w:left="112" w:right="108" w:firstLine="340"/>
        <w:rPr>
          <w:sz w:val="24"/>
          <w:szCs w:val="24"/>
        </w:rPr>
      </w:pPr>
      <w:r w:rsidRPr="00031F78">
        <w:rPr>
          <w:spacing w:val="-2"/>
          <w:sz w:val="24"/>
          <w:szCs w:val="24"/>
        </w:rPr>
        <w:t>Зимняя,</w:t>
      </w:r>
      <w:r w:rsidRPr="00031F78">
        <w:rPr>
          <w:spacing w:val="-11"/>
          <w:sz w:val="24"/>
          <w:szCs w:val="24"/>
        </w:rPr>
        <w:t xml:space="preserve"> </w:t>
      </w:r>
      <w:r w:rsidRPr="00031F78">
        <w:rPr>
          <w:spacing w:val="-2"/>
          <w:sz w:val="24"/>
          <w:szCs w:val="24"/>
        </w:rPr>
        <w:t>И.А.</w:t>
      </w:r>
      <w:r w:rsidRPr="00031F78">
        <w:rPr>
          <w:spacing w:val="-10"/>
          <w:sz w:val="24"/>
          <w:szCs w:val="24"/>
        </w:rPr>
        <w:t xml:space="preserve"> </w:t>
      </w:r>
      <w:r w:rsidRPr="00031F78">
        <w:rPr>
          <w:spacing w:val="-2"/>
          <w:sz w:val="24"/>
          <w:szCs w:val="24"/>
        </w:rPr>
        <w:t>Педагогическая</w:t>
      </w:r>
      <w:r w:rsidRPr="00031F78">
        <w:rPr>
          <w:spacing w:val="-11"/>
          <w:sz w:val="24"/>
          <w:szCs w:val="24"/>
        </w:rPr>
        <w:t xml:space="preserve"> </w:t>
      </w:r>
      <w:r w:rsidRPr="00031F78">
        <w:rPr>
          <w:spacing w:val="-2"/>
          <w:sz w:val="24"/>
          <w:szCs w:val="24"/>
        </w:rPr>
        <w:t>психология:</w:t>
      </w:r>
      <w:r w:rsidRPr="00031F78">
        <w:rPr>
          <w:spacing w:val="-10"/>
          <w:sz w:val="24"/>
          <w:szCs w:val="24"/>
        </w:rPr>
        <w:t xml:space="preserve"> </w:t>
      </w:r>
      <w:r w:rsidRPr="00031F78">
        <w:rPr>
          <w:spacing w:val="-2"/>
          <w:sz w:val="24"/>
          <w:szCs w:val="24"/>
        </w:rPr>
        <w:t>учебное</w:t>
      </w:r>
      <w:r w:rsidRPr="00031F78">
        <w:rPr>
          <w:spacing w:val="-11"/>
          <w:sz w:val="24"/>
          <w:szCs w:val="24"/>
        </w:rPr>
        <w:t xml:space="preserve"> </w:t>
      </w:r>
      <w:r w:rsidRPr="00031F78">
        <w:rPr>
          <w:spacing w:val="-2"/>
          <w:sz w:val="24"/>
          <w:szCs w:val="24"/>
        </w:rPr>
        <w:t>пособие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pacing w:val="-2"/>
          <w:sz w:val="24"/>
          <w:szCs w:val="24"/>
        </w:rPr>
        <w:t>/</w:t>
      </w:r>
      <w:r w:rsidRPr="00031F78">
        <w:rPr>
          <w:spacing w:val="-10"/>
          <w:sz w:val="24"/>
          <w:szCs w:val="24"/>
        </w:rPr>
        <w:t xml:space="preserve"> </w:t>
      </w:r>
      <w:r w:rsidRPr="00031F78">
        <w:rPr>
          <w:spacing w:val="-2"/>
          <w:sz w:val="24"/>
          <w:szCs w:val="24"/>
        </w:rPr>
        <w:t>И.А.</w:t>
      </w:r>
      <w:r w:rsidRPr="00031F78">
        <w:rPr>
          <w:spacing w:val="-11"/>
          <w:sz w:val="24"/>
          <w:szCs w:val="24"/>
        </w:rPr>
        <w:t xml:space="preserve"> </w:t>
      </w:r>
      <w:r w:rsidRPr="00031F78">
        <w:rPr>
          <w:spacing w:val="-2"/>
          <w:sz w:val="24"/>
          <w:szCs w:val="24"/>
        </w:rPr>
        <w:t>Зим</w:t>
      </w:r>
      <w:r w:rsidRPr="00031F78">
        <w:rPr>
          <w:sz w:val="24"/>
          <w:szCs w:val="24"/>
        </w:rPr>
        <w:t>няя. – Pостов-н/Д.: Феникс, 1997. – 480 с.</w:t>
      </w:r>
    </w:p>
    <w:p w:rsidR="00263913" w:rsidRPr="00031F78" w:rsidRDefault="00263913" w:rsidP="00263913">
      <w:pPr>
        <w:pStyle w:val="a5"/>
        <w:numPr>
          <w:ilvl w:val="0"/>
          <w:numId w:val="1"/>
        </w:numPr>
        <w:tabs>
          <w:tab w:val="left" w:pos="643"/>
        </w:tabs>
        <w:spacing w:before="1"/>
        <w:ind w:left="112" w:right="108" w:firstLine="340"/>
        <w:rPr>
          <w:sz w:val="24"/>
          <w:szCs w:val="24"/>
        </w:rPr>
      </w:pPr>
      <w:r w:rsidRPr="00031F78">
        <w:rPr>
          <w:sz w:val="24"/>
          <w:szCs w:val="24"/>
        </w:rPr>
        <w:t>Кирсанов</w:t>
      </w:r>
      <w:r w:rsidRPr="00031F78">
        <w:rPr>
          <w:spacing w:val="-1"/>
          <w:sz w:val="24"/>
          <w:szCs w:val="24"/>
        </w:rPr>
        <w:t xml:space="preserve"> </w:t>
      </w:r>
      <w:r w:rsidRPr="00031F78">
        <w:rPr>
          <w:sz w:val="24"/>
          <w:szCs w:val="24"/>
        </w:rPr>
        <w:t>А.А.</w:t>
      </w:r>
      <w:r w:rsidRPr="00031F78">
        <w:rPr>
          <w:spacing w:val="-2"/>
          <w:sz w:val="24"/>
          <w:szCs w:val="24"/>
        </w:rPr>
        <w:t xml:space="preserve"> </w:t>
      </w:r>
      <w:r w:rsidRPr="00031F78">
        <w:rPr>
          <w:sz w:val="24"/>
          <w:szCs w:val="24"/>
        </w:rPr>
        <w:t>Методологические</w:t>
      </w:r>
      <w:r w:rsidRPr="00031F78">
        <w:rPr>
          <w:spacing w:val="-3"/>
          <w:sz w:val="24"/>
          <w:szCs w:val="24"/>
        </w:rPr>
        <w:t xml:space="preserve"> </w:t>
      </w:r>
      <w:r w:rsidRPr="00031F78">
        <w:rPr>
          <w:sz w:val="24"/>
          <w:szCs w:val="24"/>
        </w:rPr>
        <w:t>проблемы</w:t>
      </w:r>
      <w:r w:rsidRPr="00031F78">
        <w:rPr>
          <w:spacing w:val="-1"/>
          <w:sz w:val="24"/>
          <w:szCs w:val="24"/>
        </w:rPr>
        <w:t xml:space="preserve"> </w:t>
      </w:r>
      <w:r w:rsidRPr="00031F78">
        <w:rPr>
          <w:sz w:val="24"/>
          <w:szCs w:val="24"/>
        </w:rPr>
        <w:t>создания прогностиче- ской</w:t>
      </w:r>
      <w:r w:rsidRPr="00031F78">
        <w:rPr>
          <w:spacing w:val="-6"/>
          <w:sz w:val="24"/>
          <w:szCs w:val="24"/>
        </w:rPr>
        <w:t xml:space="preserve"> </w:t>
      </w:r>
      <w:r w:rsidRPr="00031F78">
        <w:rPr>
          <w:sz w:val="24"/>
          <w:szCs w:val="24"/>
        </w:rPr>
        <w:t>модели</w:t>
      </w:r>
      <w:r w:rsidRPr="00031F78">
        <w:rPr>
          <w:spacing w:val="-6"/>
          <w:sz w:val="24"/>
          <w:szCs w:val="24"/>
        </w:rPr>
        <w:t xml:space="preserve"> </w:t>
      </w:r>
      <w:r w:rsidRPr="00031F78">
        <w:rPr>
          <w:sz w:val="24"/>
          <w:szCs w:val="24"/>
        </w:rPr>
        <w:t>специалиста</w:t>
      </w:r>
      <w:r w:rsidRPr="00031F78">
        <w:rPr>
          <w:spacing w:val="-4"/>
          <w:sz w:val="24"/>
          <w:szCs w:val="24"/>
        </w:rPr>
        <w:t xml:space="preserve"> </w:t>
      </w:r>
      <w:r w:rsidRPr="00031F78">
        <w:rPr>
          <w:sz w:val="24"/>
          <w:szCs w:val="24"/>
        </w:rPr>
        <w:t>/</w:t>
      </w:r>
      <w:r w:rsidRPr="00031F78">
        <w:rPr>
          <w:spacing w:val="-4"/>
          <w:sz w:val="24"/>
          <w:szCs w:val="24"/>
        </w:rPr>
        <w:t xml:space="preserve"> </w:t>
      </w:r>
      <w:r w:rsidRPr="00031F78">
        <w:rPr>
          <w:sz w:val="24"/>
          <w:szCs w:val="24"/>
        </w:rPr>
        <w:t>А.А.</w:t>
      </w:r>
      <w:r w:rsidRPr="00031F78">
        <w:rPr>
          <w:spacing w:val="-6"/>
          <w:sz w:val="24"/>
          <w:szCs w:val="24"/>
        </w:rPr>
        <w:t xml:space="preserve"> </w:t>
      </w:r>
      <w:r w:rsidRPr="00031F78">
        <w:rPr>
          <w:sz w:val="24"/>
          <w:szCs w:val="24"/>
        </w:rPr>
        <w:t>Кирсанов.</w:t>
      </w:r>
      <w:r w:rsidRPr="00031F78">
        <w:rPr>
          <w:spacing w:val="-4"/>
          <w:sz w:val="24"/>
          <w:szCs w:val="24"/>
        </w:rPr>
        <w:t xml:space="preserve"> </w:t>
      </w:r>
      <w:r w:rsidRPr="00031F78">
        <w:rPr>
          <w:sz w:val="24"/>
          <w:szCs w:val="24"/>
        </w:rPr>
        <w:t>–</w:t>
      </w:r>
      <w:r w:rsidRPr="00031F78">
        <w:rPr>
          <w:spacing w:val="-5"/>
          <w:sz w:val="24"/>
          <w:szCs w:val="24"/>
        </w:rPr>
        <w:t xml:space="preserve"> </w:t>
      </w:r>
      <w:r w:rsidRPr="00031F78">
        <w:rPr>
          <w:sz w:val="24"/>
          <w:szCs w:val="24"/>
        </w:rPr>
        <w:t>Казань:</w:t>
      </w:r>
      <w:r w:rsidRPr="00031F78">
        <w:rPr>
          <w:spacing w:val="-7"/>
          <w:sz w:val="24"/>
          <w:szCs w:val="24"/>
        </w:rPr>
        <w:t xml:space="preserve"> </w:t>
      </w:r>
      <w:r w:rsidRPr="00031F78">
        <w:rPr>
          <w:sz w:val="24"/>
          <w:szCs w:val="24"/>
        </w:rPr>
        <w:t>КГТУ,</w:t>
      </w:r>
      <w:r w:rsidRPr="00031F78">
        <w:rPr>
          <w:spacing w:val="-4"/>
          <w:sz w:val="24"/>
          <w:szCs w:val="24"/>
        </w:rPr>
        <w:t xml:space="preserve"> </w:t>
      </w:r>
      <w:r w:rsidRPr="00031F78">
        <w:rPr>
          <w:sz w:val="24"/>
          <w:szCs w:val="24"/>
        </w:rPr>
        <w:t>2000.</w:t>
      </w:r>
      <w:r w:rsidRPr="00031F78">
        <w:rPr>
          <w:spacing w:val="-8"/>
          <w:sz w:val="24"/>
          <w:szCs w:val="24"/>
        </w:rPr>
        <w:t xml:space="preserve"> </w:t>
      </w:r>
      <w:r w:rsidRPr="00031F78">
        <w:rPr>
          <w:sz w:val="24"/>
          <w:szCs w:val="24"/>
        </w:rPr>
        <w:t>–</w:t>
      </w:r>
      <w:r w:rsidRPr="00031F78">
        <w:rPr>
          <w:spacing w:val="-8"/>
          <w:sz w:val="24"/>
          <w:szCs w:val="24"/>
        </w:rPr>
        <w:t xml:space="preserve"> </w:t>
      </w:r>
      <w:r w:rsidRPr="00031F78">
        <w:rPr>
          <w:sz w:val="24"/>
          <w:szCs w:val="24"/>
        </w:rPr>
        <w:t>228</w:t>
      </w:r>
      <w:r w:rsidRPr="00031F78">
        <w:rPr>
          <w:spacing w:val="-4"/>
          <w:sz w:val="24"/>
          <w:szCs w:val="24"/>
        </w:rPr>
        <w:t xml:space="preserve"> </w:t>
      </w:r>
      <w:r w:rsidRPr="00031F78">
        <w:rPr>
          <w:sz w:val="24"/>
          <w:szCs w:val="24"/>
        </w:rPr>
        <w:t>с.</w:t>
      </w:r>
    </w:p>
    <w:p w:rsidR="00263913" w:rsidRPr="00031F78" w:rsidRDefault="00263913" w:rsidP="00263913">
      <w:pPr>
        <w:pStyle w:val="a5"/>
        <w:numPr>
          <w:ilvl w:val="0"/>
          <w:numId w:val="1"/>
        </w:numPr>
        <w:tabs>
          <w:tab w:val="left" w:pos="643"/>
        </w:tabs>
        <w:spacing w:before="1"/>
        <w:ind w:left="112" w:right="108" w:firstLine="340"/>
        <w:rPr>
          <w:sz w:val="24"/>
          <w:szCs w:val="24"/>
        </w:rPr>
      </w:pPr>
      <w:r w:rsidRPr="00031F78">
        <w:rPr>
          <w:sz w:val="24"/>
          <w:szCs w:val="24"/>
        </w:rPr>
        <w:t>Кокурин Л.И. Инновационная деятельность / Л.И. Кокурин. – М.: Экзамен, 2001. – 576 с.</w:t>
      </w:r>
    </w:p>
    <w:p w:rsidR="00263913" w:rsidRPr="00031F78" w:rsidRDefault="00263913" w:rsidP="00263913">
      <w:pPr>
        <w:pStyle w:val="a5"/>
        <w:numPr>
          <w:ilvl w:val="0"/>
          <w:numId w:val="1"/>
        </w:numPr>
        <w:tabs>
          <w:tab w:val="left" w:pos="643"/>
        </w:tabs>
        <w:spacing w:before="1"/>
        <w:ind w:left="112" w:right="108" w:firstLine="340"/>
        <w:rPr>
          <w:sz w:val="24"/>
          <w:szCs w:val="24"/>
        </w:rPr>
      </w:pPr>
      <w:r w:rsidRPr="00031F78">
        <w:rPr>
          <w:spacing w:val="-2"/>
          <w:sz w:val="24"/>
          <w:szCs w:val="24"/>
        </w:rPr>
        <w:t>Кудрявцев Т.B. Психология технического</w:t>
      </w:r>
      <w:r w:rsidRPr="00031F78">
        <w:rPr>
          <w:spacing w:val="-6"/>
          <w:sz w:val="24"/>
          <w:szCs w:val="24"/>
        </w:rPr>
        <w:t xml:space="preserve"> </w:t>
      </w:r>
      <w:r w:rsidRPr="00031F78">
        <w:rPr>
          <w:spacing w:val="-2"/>
          <w:sz w:val="24"/>
          <w:szCs w:val="24"/>
        </w:rPr>
        <w:t xml:space="preserve">мышления (Процесс и спо- </w:t>
      </w:r>
      <w:r w:rsidRPr="00031F78">
        <w:rPr>
          <w:sz w:val="24"/>
          <w:szCs w:val="24"/>
        </w:rPr>
        <w:t>собы</w:t>
      </w:r>
      <w:r w:rsidRPr="00031F78">
        <w:rPr>
          <w:spacing w:val="-10"/>
          <w:sz w:val="24"/>
          <w:szCs w:val="24"/>
        </w:rPr>
        <w:t xml:space="preserve"> </w:t>
      </w:r>
      <w:r w:rsidRPr="00031F78">
        <w:rPr>
          <w:sz w:val="24"/>
          <w:szCs w:val="24"/>
        </w:rPr>
        <w:t>решения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технических</w:t>
      </w:r>
      <w:r w:rsidRPr="00031F78">
        <w:rPr>
          <w:spacing w:val="-13"/>
          <w:sz w:val="24"/>
          <w:szCs w:val="24"/>
        </w:rPr>
        <w:t xml:space="preserve"> </w:t>
      </w:r>
      <w:r w:rsidRPr="00031F78">
        <w:rPr>
          <w:sz w:val="24"/>
          <w:szCs w:val="24"/>
        </w:rPr>
        <w:t>задач)</w:t>
      </w:r>
      <w:r w:rsidRPr="00031F78">
        <w:rPr>
          <w:spacing w:val="-11"/>
          <w:sz w:val="24"/>
          <w:szCs w:val="24"/>
        </w:rPr>
        <w:t xml:space="preserve"> </w:t>
      </w:r>
      <w:r w:rsidRPr="00031F78">
        <w:rPr>
          <w:sz w:val="24"/>
          <w:szCs w:val="24"/>
        </w:rPr>
        <w:t>/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Т.B.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Кудрявцев.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–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М.:</w:t>
      </w:r>
      <w:r w:rsidRPr="00031F78">
        <w:rPr>
          <w:spacing w:val="-13"/>
          <w:sz w:val="24"/>
          <w:szCs w:val="24"/>
        </w:rPr>
        <w:t xml:space="preserve"> </w:t>
      </w:r>
      <w:r w:rsidRPr="00031F78">
        <w:rPr>
          <w:sz w:val="24"/>
          <w:szCs w:val="24"/>
        </w:rPr>
        <w:t>Педагогика,</w:t>
      </w:r>
      <w:r w:rsidRPr="00031F78">
        <w:rPr>
          <w:spacing w:val="-9"/>
          <w:sz w:val="24"/>
          <w:szCs w:val="24"/>
        </w:rPr>
        <w:t xml:space="preserve"> </w:t>
      </w:r>
      <w:r w:rsidRPr="00031F78">
        <w:rPr>
          <w:sz w:val="24"/>
          <w:szCs w:val="24"/>
        </w:rPr>
        <w:t>1975. – 304 с.</w:t>
      </w:r>
    </w:p>
    <w:p w:rsidR="00263913" w:rsidRPr="00031F78" w:rsidRDefault="00263913" w:rsidP="00263913">
      <w:pPr>
        <w:pStyle w:val="a5"/>
        <w:numPr>
          <w:ilvl w:val="0"/>
          <w:numId w:val="1"/>
        </w:numPr>
        <w:tabs>
          <w:tab w:val="left" w:pos="643"/>
        </w:tabs>
        <w:spacing w:before="1"/>
        <w:ind w:left="112" w:right="108" w:firstLine="340"/>
        <w:rPr>
          <w:sz w:val="24"/>
          <w:szCs w:val="24"/>
        </w:rPr>
      </w:pPr>
      <w:r w:rsidRPr="00031F78">
        <w:rPr>
          <w:sz w:val="24"/>
          <w:szCs w:val="24"/>
        </w:rPr>
        <w:t>Ляхов И.И. Проектная деятельность: социологически-философский аспект:</w:t>
      </w:r>
      <w:r w:rsidRPr="00031F78">
        <w:rPr>
          <w:spacing w:val="-13"/>
          <w:sz w:val="24"/>
          <w:szCs w:val="24"/>
        </w:rPr>
        <w:t xml:space="preserve"> </w:t>
      </w:r>
      <w:r w:rsidRPr="00031F78">
        <w:rPr>
          <w:sz w:val="24"/>
          <w:szCs w:val="24"/>
        </w:rPr>
        <w:t>автореф.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дисс.</w:t>
      </w:r>
      <w:r w:rsidRPr="00031F78">
        <w:rPr>
          <w:spacing w:val="-13"/>
          <w:sz w:val="24"/>
          <w:szCs w:val="24"/>
        </w:rPr>
        <w:t xml:space="preserve"> </w:t>
      </w:r>
      <w:r w:rsidRPr="00031F78">
        <w:rPr>
          <w:sz w:val="24"/>
          <w:szCs w:val="24"/>
        </w:rPr>
        <w:t>…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д-ра</w:t>
      </w:r>
      <w:r w:rsidRPr="00031F78">
        <w:rPr>
          <w:spacing w:val="-13"/>
          <w:sz w:val="24"/>
          <w:szCs w:val="24"/>
        </w:rPr>
        <w:t xml:space="preserve"> </w:t>
      </w:r>
      <w:r w:rsidRPr="00031F78">
        <w:rPr>
          <w:sz w:val="24"/>
          <w:szCs w:val="24"/>
        </w:rPr>
        <w:t>философ.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наук</w:t>
      </w:r>
      <w:r w:rsidRPr="00031F78">
        <w:rPr>
          <w:spacing w:val="-13"/>
          <w:sz w:val="24"/>
          <w:szCs w:val="24"/>
        </w:rPr>
        <w:t xml:space="preserve"> </w:t>
      </w:r>
      <w:r w:rsidRPr="00031F78">
        <w:rPr>
          <w:sz w:val="24"/>
          <w:szCs w:val="24"/>
        </w:rPr>
        <w:t>/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И.И.</w:t>
      </w:r>
      <w:r w:rsidRPr="00031F78">
        <w:rPr>
          <w:spacing w:val="-13"/>
          <w:sz w:val="24"/>
          <w:szCs w:val="24"/>
        </w:rPr>
        <w:t xml:space="preserve"> </w:t>
      </w:r>
      <w:r w:rsidRPr="00031F78">
        <w:rPr>
          <w:sz w:val="24"/>
          <w:szCs w:val="24"/>
        </w:rPr>
        <w:t>Ляхов.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–</w:t>
      </w:r>
      <w:r w:rsidRPr="00031F78">
        <w:rPr>
          <w:spacing w:val="-13"/>
          <w:sz w:val="24"/>
          <w:szCs w:val="24"/>
        </w:rPr>
        <w:t xml:space="preserve"> </w:t>
      </w:r>
      <w:r w:rsidRPr="00031F78">
        <w:rPr>
          <w:sz w:val="24"/>
          <w:szCs w:val="24"/>
        </w:rPr>
        <w:t>М.,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1996.</w:t>
      </w:r>
      <w:r w:rsidRPr="00031F78">
        <w:rPr>
          <w:spacing w:val="-13"/>
          <w:sz w:val="24"/>
          <w:szCs w:val="24"/>
        </w:rPr>
        <w:t xml:space="preserve"> </w:t>
      </w:r>
      <w:r w:rsidRPr="00031F78">
        <w:rPr>
          <w:sz w:val="24"/>
          <w:szCs w:val="24"/>
        </w:rPr>
        <w:t>–</w:t>
      </w:r>
      <w:r w:rsidRPr="00031F78">
        <w:rPr>
          <w:spacing w:val="-12"/>
          <w:sz w:val="24"/>
          <w:szCs w:val="24"/>
        </w:rPr>
        <w:t xml:space="preserve"> </w:t>
      </w:r>
      <w:r w:rsidRPr="00031F78">
        <w:rPr>
          <w:sz w:val="24"/>
          <w:szCs w:val="24"/>
        </w:rPr>
        <w:t>48</w:t>
      </w:r>
      <w:r w:rsidRPr="00031F78">
        <w:rPr>
          <w:spacing w:val="-13"/>
          <w:sz w:val="24"/>
          <w:szCs w:val="24"/>
        </w:rPr>
        <w:t xml:space="preserve"> </w:t>
      </w:r>
      <w:r w:rsidRPr="00031F78">
        <w:rPr>
          <w:sz w:val="24"/>
          <w:szCs w:val="24"/>
        </w:rPr>
        <w:t>с.</w:t>
      </w:r>
    </w:p>
    <w:p w:rsidR="00263913" w:rsidRPr="00031F78" w:rsidRDefault="00263913" w:rsidP="00263913">
      <w:pPr>
        <w:pStyle w:val="a5"/>
        <w:numPr>
          <w:ilvl w:val="0"/>
          <w:numId w:val="1"/>
        </w:numPr>
        <w:tabs>
          <w:tab w:val="left" w:pos="643"/>
        </w:tabs>
        <w:spacing w:before="1"/>
        <w:ind w:left="112" w:right="108" w:firstLine="340"/>
        <w:rPr>
          <w:sz w:val="24"/>
          <w:szCs w:val="24"/>
        </w:rPr>
        <w:sectPr w:rsidR="00263913" w:rsidRPr="00031F78">
          <w:pgSz w:w="8400" w:h="11910"/>
          <w:pgMar w:top="1040" w:right="880" w:bottom="280" w:left="880" w:header="711" w:footer="0" w:gutter="0"/>
          <w:cols w:space="720"/>
        </w:sectPr>
      </w:pPr>
      <w:r w:rsidRPr="00031F78">
        <w:rPr>
          <w:sz w:val="24"/>
          <w:szCs w:val="24"/>
        </w:rPr>
        <w:t>Марищук B.Л. Психологические основы формирования профессио- нально</w:t>
      </w:r>
      <w:r w:rsidRPr="00031F78">
        <w:rPr>
          <w:spacing w:val="-4"/>
          <w:sz w:val="24"/>
          <w:szCs w:val="24"/>
        </w:rPr>
        <w:t xml:space="preserve"> </w:t>
      </w:r>
      <w:r w:rsidRPr="00031F78">
        <w:rPr>
          <w:sz w:val="24"/>
          <w:szCs w:val="24"/>
        </w:rPr>
        <w:t>значимых качеств: автореф. дисс. д-ра пед. наук</w:t>
      </w:r>
      <w:r w:rsidRPr="00031F78">
        <w:rPr>
          <w:spacing w:val="-2"/>
          <w:sz w:val="24"/>
          <w:szCs w:val="24"/>
        </w:rPr>
        <w:t xml:space="preserve"> </w:t>
      </w:r>
      <w:r w:rsidRPr="00031F78">
        <w:rPr>
          <w:sz w:val="24"/>
          <w:szCs w:val="24"/>
        </w:rPr>
        <w:t>/ B</w:t>
      </w:r>
      <w:r w:rsidR="00031F78">
        <w:rPr>
          <w:sz w:val="24"/>
          <w:szCs w:val="24"/>
        </w:rPr>
        <w:t xml:space="preserve">.Л. Марищук. – М., 1982. – 51 </w:t>
      </w:r>
    </w:p>
    <w:p w:rsidR="00263913" w:rsidRPr="009E6CEB" w:rsidRDefault="00263913" w:rsidP="00031F78">
      <w:bookmarkStart w:id="0" w:name="_GoBack"/>
      <w:bookmarkEnd w:id="0"/>
    </w:p>
    <w:sectPr w:rsidR="00263913" w:rsidRPr="009E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35DC1"/>
    <w:multiLevelType w:val="hybridMultilevel"/>
    <w:tmpl w:val="1564DB8C"/>
    <w:lvl w:ilvl="0" w:tplc="458C9266">
      <w:start w:val="1"/>
      <w:numFmt w:val="decimal"/>
      <w:lvlText w:val="%1."/>
      <w:lvlJc w:val="left"/>
      <w:pPr>
        <w:ind w:left="67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35A89B8">
      <w:numFmt w:val="bullet"/>
      <w:lvlText w:val="•"/>
      <w:lvlJc w:val="left"/>
      <w:pPr>
        <w:ind w:left="1275" w:hanging="221"/>
      </w:pPr>
      <w:rPr>
        <w:rFonts w:hint="default"/>
        <w:lang w:val="ru-RU" w:eastAsia="en-US" w:bidi="ar-SA"/>
      </w:rPr>
    </w:lvl>
    <w:lvl w:ilvl="2" w:tplc="DE2CFC12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3" w:tplc="C5CA7EA0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4" w:tplc="26B8CEF8">
      <w:numFmt w:val="bullet"/>
      <w:lvlText w:val="•"/>
      <w:lvlJc w:val="left"/>
      <w:pPr>
        <w:ind w:left="3060" w:hanging="221"/>
      </w:pPr>
      <w:rPr>
        <w:rFonts w:hint="default"/>
        <w:lang w:val="ru-RU" w:eastAsia="en-US" w:bidi="ar-SA"/>
      </w:rPr>
    </w:lvl>
    <w:lvl w:ilvl="5" w:tplc="BA7E0BA2">
      <w:numFmt w:val="bullet"/>
      <w:lvlText w:val="•"/>
      <w:lvlJc w:val="left"/>
      <w:pPr>
        <w:ind w:left="3655" w:hanging="221"/>
      </w:pPr>
      <w:rPr>
        <w:rFonts w:hint="default"/>
        <w:lang w:val="ru-RU" w:eastAsia="en-US" w:bidi="ar-SA"/>
      </w:rPr>
    </w:lvl>
    <w:lvl w:ilvl="6" w:tplc="B81810BA">
      <w:numFmt w:val="bullet"/>
      <w:lvlText w:val="•"/>
      <w:lvlJc w:val="left"/>
      <w:pPr>
        <w:ind w:left="4250" w:hanging="221"/>
      </w:pPr>
      <w:rPr>
        <w:rFonts w:hint="default"/>
        <w:lang w:val="ru-RU" w:eastAsia="en-US" w:bidi="ar-SA"/>
      </w:rPr>
    </w:lvl>
    <w:lvl w:ilvl="7" w:tplc="170A1CFE">
      <w:numFmt w:val="bullet"/>
      <w:lvlText w:val="•"/>
      <w:lvlJc w:val="left"/>
      <w:pPr>
        <w:ind w:left="4845" w:hanging="221"/>
      </w:pPr>
      <w:rPr>
        <w:rFonts w:hint="default"/>
        <w:lang w:val="ru-RU" w:eastAsia="en-US" w:bidi="ar-SA"/>
      </w:rPr>
    </w:lvl>
    <w:lvl w:ilvl="8" w:tplc="A40E4F3E">
      <w:numFmt w:val="bullet"/>
      <w:lvlText w:val="•"/>
      <w:lvlJc w:val="left"/>
      <w:pPr>
        <w:ind w:left="5440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6BCA6511"/>
    <w:multiLevelType w:val="hybridMultilevel"/>
    <w:tmpl w:val="1564DB8C"/>
    <w:lvl w:ilvl="0" w:tplc="458C9266">
      <w:start w:val="1"/>
      <w:numFmt w:val="decimal"/>
      <w:lvlText w:val="%1."/>
      <w:lvlJc w:val="left"/>
      <w:pPr>
        <w:ind w:left="67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35A89B8">
      <w:numFmt w:val="bullet"/>
      <w:lvlText w:val="•"/>
      <w:lvlJc w:val="left"/>
      <w:pPr>
        <w:ind w:left="1275" w:hanging="221"/>
      </w:pPr>
      <w:rPr>
        <w:rFonts w:hint="default"/>
        <w:lang w:val="ru-RU" w:eastAsia="en-US" w:bidi="ar-SA"/>
      </w:rPr>
    </w:lvl>
    <w:lvl w:ilvl="2" w:tplc="DE2CFC12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3" w:tplc="C5CA7EA0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4" w:tplc="26B8CEF8">
      <w:numFmt w:val="bullet"/>
      <w:lvlText w:val="•"/>
      <w:lvlJc w:val="left"/>
      <w:pPr>
        <w:ind w:left="3060" w:hanging="221"/>
      </w:pPr>
      <w:rPr>
        <w:rFonts w:hint="default"/>
        <w:lang w:val="ru-RU" w:eastAsia="en-US" w:bidi="ar-SA"/>
      </w:rPr>
    </w:lvl>
    <w:lvl w:ilvl="5" w:tplc="BA7E0BA2">
      <w:numFmt w:val="bullet"/>
      <w:lvlText w:val="•"/>
      <w:lvlJc w:val="left"/>
      <w:pPr>
        <w:ind w:left="3655" w:hanging="221"/>
      </w:pPr>
      <w:rPr>
        <w:rFonts w:hint="default"/>
        <w:lang w:val="ru-RU" w:eastAsia="en-US" w:bidi="ar-SA"/>
      </w:rPr>
    </w:lvl>
    <w:lvl w:ilvl="6" w:tplc="B81810BA">
      <w:numFmt w:val="bullet"/>
      <w:lvlText w:val="•"/>
      <w:lvlJc w:val="left"/>
      <w:pPr>
        <w:ind w:left="4250" w:hanging="221"/>
      </w:pPr>
      <w:rPr>
        <w:rFonts w:hint="default"/>
        <w:lang w:val="ru-RU" w:eastAsia="en-US" w:bidi="ar-SA"/>
      </w:rPr>
    </w:lvl>
    <w:lvl w:ilvl="7" w:tplc="170A1CFE">
      <w:numFmt w:val="bullet"/>
      <w:lvlText w:val="•"/>
      <w:lvlJc w:val="left"/>
      <w:pPr>
        <w:ind w:left="4845" w:hanging="221"/>
      </w:pPr>
      <w:rPr>
        <w:rFonts w:hint="default"/>
        <w:lang w:val="ru-RU" w:eastAsia="en-US" w:bidi="ar-SA"/>
      </w:rPr>
    </w:lvl>
    <w:lvl w:ilvl="8" w:tplc="A40E4F3E">
      <w:numFmt w:val="bullet"/>
      <w:lvlText w:val="•"/>
      <w:lvlJc w:val="left"/>
      <w:pPr>
        <w:ind w:left="5440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5F"/>
    <w:rsid w:val="00031F78"/>
    <w:rsid w:val="00263913"/>
    <w:rsid w:val="003207BC"/>
    <w:rsid w:val="008A19C5"/>
    <w:rsid w:val="00987E5F"/>
    <w:rsid w:val="009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614F"/>
  <w15:chartTrackingRefBased/>
  <w15:docId w15:val="{0F68EB87-80CD-40EF-917A-C7AFEC72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3913"/>
    <w:pPr>
      <w:widowControl w:val="0"/>
      <w:autoSpaceDE w:val="0"/>
      <w:autoSpaceDN w:val="0"/>
      <w:spacing w:after="0" w:line="228" w:lineRule="exact"/>
      <w:ind w:left="453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9E6CEB"/>
  </w:style>
  <w:style w:type="character" w:customStyle="1" w:styleId="time">
    <w:name w:val="time"/>
    <w:basedOn w:val="a0"/>
    <w:rsid w:val="009E6CEB"/>
  </w:style>
  <w:style w:type="character" w:customStyle="1" w:styleId="i18n">
    <w:name w:val="i18n"/>
    <w:basedOn w:val="a0"/>
    <w:rsid w:val="009E6CEB"/>
  </w:style>
  <w:style w:type="character" w:customStyle="1" w:styleId="peer-title">
    <w:name w:val="peer-title"/>
    <w:basedOn w:val="a0"/>
    <w:rsid w:val="009E6CEB"/>
  </w:style>
  <w:style w:type="paragraph" w:styleId="a3">
    <w:name w:val="Body Text"/>
    <w:basedOn w:val="a"/>
    <w:link w:val="a4"/>
    <w:uiPriority w:val="1"/>
    <w:qFormat/>
    <w:rsid w:val="003207BC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207B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2639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263913"/>
    <w:pPr>
      <w:widowControl w:val="0"/>
      <w:autoSpaceDE w:val="0"/>
      <w:autoSpaceDN w:val="0"/>
      <w:spacing w:after="0" w:line="240" w:lineRule="auto"/>
      <w:ind w:left="112" w:firstLine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633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2025-01-10T12:34:00Z</dcterms:created>
  <dcterms:modified xsi:type="dcterms:W3CDTF">2025-01-10T13:10:00Z</dcterms:modified>
</cp:coreProperties>
</file>